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656D" w14:textId="77777777" w:rsidR="00AA79AD" w:rsidRDefault="00AA79AD" w:rsidP="00AA79AD">
      <w:pPr>
        <w:spacing w:line="240" w:lineRule="auto"/>
        <w:jc w:val="both"/>
        <w:rPr>
          <w:rFonts w:cs="Calibri"/>
          <w:sz w:val="24"/>
          <w:szCs w:val="24"/>
        </w:rPr>
      </w:pPr>
    </w:p>
    <w:p w14:paraId="00C5FB0A" w14:textId="77777777" w:rsidR="00AA79AD" w:rsidRDefault="00AA79AD" w:rsidP="00AA79AD">
      <w:pPr>
        <w:spacing w:line="240" w:lineRule="auto"/>
        <w:jc w:val="both"/>
        <w:rPr>
          <w:rFonts w:cs="Calibri"/>
          <w:sz w:val="24"/>
          <w:szCs w:val="24"/>
        </w:rPr>
      </w:pPr>
    </w:p>
    <w:p w14:paraId="463C6C99" w14:textId="77777777" w:rsidR="00AA79AD" w:rsidRDefault="00AA79AD" w:rsidP="00AA79AD">
      <w:pPr>
        <w:spacing w:line="240" w:lineRule="auto"/>
        <w:jc w:val="both"/>
        <w:rPr>
          <w:rFonts w:cs="Calibri"/>
          <w:sz w:val="24"/>
          <w:szCs w:val="24"/>
        </w:rPr>
      </w:pPr>
    </w:p>
    <w:p w14:paraId="171F0BBE" w14:textId="77777777" w:rsidR="00AA79AD" w:rsidRDefault="00AA79AD" w:rsidP="00AA79AD">
      <w:pPr>
        <w:spacing w:line="240" w:lineRule="auto"/>
        <w:jc w:val="both"/>
        <w:rPr>
          <w:rFonts w:cs="Calibri"/>
          <w:sz w:val="24"/>
          <w:szCs w:val="24"/>
        </w:rPr>
      </w:pPr>
    </w:p>
    <w:p w14:paraId="1D123504" w14:textId="77777777" w:rsidR="00AA79AD" w:rsidRDefault="00AA79AD" w:rsidP="00AA79AD">
      <w:pPr>
        <w:spacing w:line="240" w:lineRule="auto"/>
        <w:jc w:val="both"/>
        <w:rPr>
          <w:rFonts w:cs="Calibri"/>
          <w:sz w:val="24"/>
          <w:szCs w:val="24"/>
        </w:rPr>
      </w:pPr>
    </w:p>
    <w:p w14:paraId="5E88AEBF" w14:textId="77777777" w:rsidR="00AA79AD" w:rsidRDefault="00AA79AD" w:rsidP="00AA79AD">
      <w:pPr>
        <w:spacing w:line="240" w:lineRule="auto"/>
        <w:jc w:val="both"/>
        <w:rPr>
          <w:rFonts w:cs="Calibri"/>
          <w:sz w:val="24"/>
          <w:szCs w:val="24"/>
        </w:rPr>
      </w:pPr>
    </w:p>
    <w:p w14:paraId="3CA4BC7D" w14:textId="77777777" w:rsidR="00AA79AD" w:rsidRDefault="00AA79AD" w:rsidP="00AA79AD">
      <w:pPr>
        <w:spacing w:line="240" w:lineRule="auto"/>
        <w:jc w:val="both"/>
        <w:rPr>
          <w:rFonts w:cs="Calibri"/>
          <w:sz w:val="24"/>
          <w:szCs w:val="24"/>
        </w:rPr>
      </w:pPr>
    </w:p>
    <w:p w14:paraId="16DFDEDB" w14:textId="77777777" w:rsidR="00AA79AD" w:rsidRDefault="00AA79AD" w:rsidP="00AA79AD">
      <w:pPr>
        <w:spacing w:line="240" w:lineRule="auto"/>
        <w:jc w:val="both"/>
        <w:rPr>
          <w:rFonts w:cs="Calibri"/>
          <w:sz w:val="24"/>
          <w:szCs w:val="24"/>
        </w:rPr>
      </w:pPr>
    </w:p>
    <w:p w14:paraId="25752A10" w14:textId="77777777" w:rsidR="00AA79AD" w:rsidRPr="00A91518" w:rsidRDefault="00AA79AD" w:rsidP="00AA79AD">
      <w:pPr>
        <w:spacing w:line="240" w:lineRule="auto"/>
        <w:jc w:val="both"/>
        <w:rPr>
          <w:rFonts w:cs="Calibri"/>
          <w:sz w:val="24"/>
          <w:szCs w:val="24"/>
        </w:rPr>
      </w:pPr>
    </w:p>
    <w:p w14:paraId="1ADB6BA0" w14:textId="77777777" w:rsidR="00AA79AD" w:rsidRDefault="00AA79AD" w:rsidP="00AA79AD">
      <w:pPr>
        <w:spacing w:before="240" w:after="0" w:line="240" w:lineRule="auto"/>
        <w:jc w:val="center"/>
        <w:rPr>
          <w:rFonts w:cs="Calibri"/>
          <w:b/>
          <w:sz w:val="24"/>
          <w:szCs w:val="24"/>
        </w:rPr>
      </w:pPr>
      <w:r>
        <w:rPr>
          <w:rFonts w:cs="Calibri"/>
          <w:b/>
          <w:sz w:val="24"/>
          <w:szCs w:val="24"/>
        </w:rPr>
        <w:t>ΠΑΡΑΡΤΗΜΑ (Α)</w:t>
      </w:r>
    </w:p>
    <w:p w14:paraId="6EBC9B5C" w14:textId="77777777" w:rsidR="00AA79AD" w:rsidRDefault="00AA79AD" w:rsidP="00AA79AD">
      <w:pPr>
        <w:spacing w:before="240" w:after="0" w:line="240" w:lineRule="auto"/>
        <w:jc w:val="center"/>
        <w:rPr>
          <w:rFonts w:cs="Calibri"/>
          <w:b/>
          <w:sz w:val="24"/>
          <w:szCs w:val="24"/>
        </w:rPr>
      </w:pPr>
    </w:p>
    <w:p w14:paraId="54A10824" w14:textId="77777777" w:rsidR="00AA79AD" w:rsidRDefault="00AA79AD" w:rsidP="00AA79AD">
      <w:pPr>
        <w:spacing w:before="240" w:after="0" w:line="240" w:lineRule="auto"/>
        <w:jc w:val="center"/>
        <w:rPr>
          <w:rFonts w:cs="Calibri"/>
          <w:b/>
          <w:sz w:val="24"/>
          <w:szCs w:val="24"/>
        </w:rPr>
      </w:pPr>
    </w:p>
    <w:p w14:paraId="40C22053" w14:textId="77777777" w:rsidR="00AA79AD" w:rsidRDefault="00AA79AD" w:rsidP="00AA79AD">
      <w:r>
        <w:rPr>
          <w:noProof/>
          <w:lang w:val="en-US"/>
        </w:rPr>
        <mc:AlternateContent>
          <mc:Choice Requires="wpg">
            <w:drawing>
              <wp:anchor distT="0" distB="0" distL="114300" distR="114300" simplePos="0" relativeHeight="251659264" behindDoc="1" locked="0" layoutInCell="1" allowOverlap="1" wp14:anchorId="5BB961AC" wp14:editId="71E4F9F1">
                <wp:simplePos x="0" y="0"/>
                <wp:positionH relativeFrom="page">
                  <wp:posOffset>455295</wp:posOffset>
                </wp:positionH>
                <wp:positionV relativeFrom="page">
                  <wp:posOffset>539750</wp:posOffset>
                </wp:positionV>
                <wp:extent cx="6668135" cy="971931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5" cy="9719310"/>
                          <a:chOff x="0" y="0"/>
                          <a:chExt cx="6864824" cy="9123528"/>
                        </a:xfrm>
                      </wpg:grpSpPr>
                      <wps:wsp>
                        <wps:cNvPr id="194" name="Rectangle 194"/>
                        <wps:cNvSpPr/>
                        <wps:spPr>
                          <a:xfrm>
                            <a:off x="0" y="0"/>
                            <a:ext cx="6858000" cy="13716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4F81BD"/>
                          </a:solidFill>
                          <a:ln w="25400" cap="flat" cmpd="sng" algn="ctr">
                            <a:noFill/>
                            <a:prstDash val="solid"/>
                          </a:ln>
                          <a:effectLst/>
                        </wps:spPr>
                        <wps:txbx>
                          <w:txbxContent>
                            <w:p w14:paraId="25A5E98E" w14:textId="77777777" w:rsidR="00AA79AD" w:rsidRPr="0021187B" w:rsidRDefault="00AA79AD" w:rsidP="00AA79AD">
                              <w:pPr>
                                <w:pStyle w:val="ae"/>
                                <w:spacing w:before="120"/>
                                <w:jc w:val="center"/>
                                <w:rPr>
                                  <w:b/>
                                  <w:color w:val="FFFFFF"/>
                                  <w:sz w:val="48"/>
                                </w:rPr>
                              </w:pPr>
                            </w:p>
                            <w:p w14:paraId="68FDBCFB" w14:textId="77777777" w:rsidR="00AA79AD" w:rsidRPr="00B11F38" w:rsidRDefault="00AA79AD" w:rsidP="00AA79AD">
                              <w:pPr>
                                <w:pStyle w:val="ae"/>
                                <w:spacing w:before="120"/>
                                <w:jc w:val="center"/>
                                <w:rPr>
                                  <w:lang w:val="el-GR"/>
                                </w:rPr>
                              </w:pPr>
                              <w:r>
                                <w:rPr>
                                  <w:b/>
                                  <w:caps/>
                                  <w:color w:val="FFFFFF"/>
                                  <w:sz w:val="48"/>
                                  <w:lang w:val="el-GR"/>
                                </w:rPr>
                                <w:t>ΕΝΙΑΙΟΣ ΔΗΜΟΣΙΟΓΡΑΦΙΚΟΣ ΟΡΓΑΝΙΣΜΟΣ ΕΠΙΚΟΥΡΙΚΗΣ ΑΣΦΑΛΙΣΗΣ και περιθαλψησ</w:t>
                              </w:r>
                            </w:p>
                            <w:p w14:paraId="6947E590" w14:textId="77777777" w:rsidR="00AA79AD" w:rsidRPr="0021187B" w:rsidRDefault="00AA79AD" w:rsidP="00AA79AD">
                              <w:pPr>
                                <w:pStyle w:val="ae"/>
                                <w:spacing w:before="120"/>
                                <w:jc w:val="center"/>
                                <w:rPr>
                                  <w:b/>
                                  <w:color w:val="FFFFFF"/>
                                  <w:sz w:val="48"/>
                                  <w:lang w:val="el-GR"/>
                                </w:rPr>
                              </w:pPr>
                              <w:r w:rsidRPr="0021187B">
                                <w:rPr>
                                  <w:b/>
                                  <w:color w:val="FFFFFF"/>
                                  <w:sz w:val="48"/>
                                  <w:lang w:val="el-GR"/>
                                </w:rPr>
                                <w:t xml:space="preserve"> </w:t>
                              </w:r>
                              <w:r>
                                <w:rPr>
                                  <w:b/>
                                  <w:color w:val="FFFFFF"/>
                                  <w:sz w:val="48"/>
                                  <w:lang w:val="el-GR"/>
                                </w:rPr>
                                <w:t>ΟΚΤΩΒΡΙΟΣ 2025</w:t>
                              </w:r>
                              <w:r w:rsidRPr="0021187B">
                                <w:rPr>
                                  <w:b/>
                                  <w:color w:val="FFFFFF"/>
                                  <w:sz w:val="48"/>
                                </w:rPr>
                                <w:t> </w:t>
                              </w:r>
                              <w:r w:rsidRPr="0021187B">
                                <w:rPr>
                                  <w:b/>
                                  <w:color w:val="FFFFFF"/>
                                  <w:sz w:val="48"/>
                                  <w:lang w:val="el-GR"/>
                                </w:rPr>
                                <w:t xml:space="preserve">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ysClr val="window" lastClr="FFFFFF"/>
                          </a:solidFill>
                          <a:ln w="6350">
                            <a:noFill/>
                          </a:ln>
                          <a:effectLst/>
                        </wps:spPr>
                        <wps:txbx>
                          <w:txbxContent>
                            <w:p w14:paraId="2E6ECA2F" w14:textId="77777777" w:rsidR="00AA79AD" w:rsidRDefault="00AA79AD" w:rsidP="00AA79AD">
                              <w:pPr>
                                <w:pStyle w:val="ae"/>
                                <w:jc w:val="center"/>
                                <w:rPr>
                                  <w:rFonts w:cs="Calibri"/>
                                  <w:b/>
                                  <w:sz w:val="52"/>
                                  <w:szCs w:val="24"/>
                                  <w:lang w:val="el-GR" w:eastAsia="el-GR"/>
                                  <w14:shadow w14:blurRad="50800" w14:dist="38100" w14:dir="2700000" w14:sx="100000" w14:sy="100000" w14:kx="0" w14:ky="0" w14:algn="tl">
                                    <w14:srgbClr w14:val="000000">
                                      <w14:alpha w14:val="60000"/>
                                    </w14:srgbClr>
                                  </w14:shadow>
                                </w:rPr>
                              </w:pPr>
                              <w:r w:rsidRPr="00EB485F">
                                <w:rPr>
                                  <w:rFonts w:cs="Calibri"/>
                                  <w:b/>
                                  <w:sz w:val="52"/>
                                  <w:szCs w:val="24"/>
                                  <w:lang w:val="el-GR" w:eastAsia="el-GR"/>
                                  <w14:shadow w14:blurRad="50800" w14:dist="38100" w14:dir="2700000" w14:sx="100000" w14:sy="100000" w14:kx="0" w14:ky="0" w14:algn="tl">
                                    <w14:srgbClr w14:val="000000">
                                      <w14:alpha w14:val="60000"/>
                                    </w14:srgbClr>
                                  </w14:shadow>
                                </w:rPr>
                                <w:t>R</w:t>
                              </w:r>
                              <w:r w:rsidRPr="00EB485F">
                                <w:rPr>
                                  <w:rFonts w:cs="Calibri"/>
                                  <w:b/>
                                  <w:sz w:val="52"/>
                                  <w:szCs w:val="24"/>
                                  <w:lang w:eastAsia="el-GR"/>
                                  <w14:shadow w14:blurRad="50800" w14:dist="38100" w14:dir="2700000" w14:sx="100000" w14:sy="100000" w14:kx="0" w14:ky="0" w14:algn="tl">
                                    <w14:srgbClr w14:val="000000">
                                      <w14:alpha w14:val="60000"/>
                                    </w14:srgbClr>
                                  </w14:shadow>
                                </w:rPr>
                                <w:t>EQUEST FOR PROPOSAL</w:t>
                              </w:r>
                              <w:r w:rsidRPr="00EB485F">
                                <w:rPr>
                                  <w:rFonts w:cs="Calibri"/>
                                  <w:b/>
                                  <w:sz w:val="52"/>
                                  <w:szCs w:val="24"/>
                                  <w:lang w:val="el-GR" w:eastAsia="el-GR"/>
                                  <w14:shadow w14:blurRad="50800" w14:dist="38100" w14:dir="2700000" w14:sx="100000" w14:sy="100000" w14:kx="0" w14:ky="0" w14:algn="tl">
                                    <w14:srgbClr w14:val="000000">
                                      <w14:alpha w14:val="60000"/>
                                    </w14:srgbClr>
                                  </w14:shadow>
                                </w:rPr>
                                <w:t xml:space="preserve">            ΔΙΑΧΕΙΡΙΣΤΗΣ ΕΠΕΝΔΥΣΕΩΝ</w:t>
                              </w:r>
                            </w:p>
                            <w:p w14:paraId="6B4F2831" w14:textId="77777777" w:rsidR="00AA79AD" w:rsidRPr="0021187B" w:rsidRDefault="00AA79AD" w:rsidP="00AA79AD">
                              <w:pPr>
                                <w:pStyle w:val="ae"/>
                                <w:jc w:val="center"/>
                                <w:rPr>
                                  <w:rFonts w:ascii="Cambria" w:hAnsi="Cambria"/>
                                  <w:caps/>
                                  <w:color w:val="4F81BD"/>
                                  <w:sz w:val="200"/>
                                  <w:szCs w:val="72"/>
                                  <w:lang w:val="el-GR"/>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BB961AC" id="Group 193" o:spid="_x0000_s1026" style="position:absolute;margin-left:35.85pt;margin-top:42.5pt;width:525.05pt;height:765.3pt;z-index:-251657216;mso-width-percent:882;mso-height-percent:909;mso-position-horizontal-relative:page;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" fillcolor="#4f81bd"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" fillcolor="#4f81bd" stroked="f" strokeweight="2pt">
                  <v:textbox inset="36pt,57.6pt,36pt,36pt">
                    <w:txbxContent>
                      <w:p w14:paraId="25A5E98E" w14:textId="77777777" w:rsidR="00AA79AD" w:rsidRPr="0021187B" w:rsidRDefault="00AA79AD" w:rsidP="00AA79AD">
                        <w:pPr>
                          <w:pStyle w:val="ae"/>
                          <w:spacing w:before="120"/>
                          <w:jc w:val="center"/>
                          <w:rPr>
                            <w:b/>
                            <w:color w:val="FFFFFF"/>
                            <w:sz w:val="48"/>
                          </w:rPr>
                        </w:pPr>
                      </w:p>
                      <w:p w14:paraId="68FDBCFB" w14:textId="77777777" w:rsidR="00AA79AD" w:rsidRPr="00B11F38" w:rsidRDefault="00AA79AD" w:rsidP="00AA79AD">
                        <w:pPr>
                          <w:pStyle w:val="ae"/>
                          <w:spacing w:before="120"/>
                          <w:jc w:val="center"/>
                          <w:rPr>
                            <w:lang w:val="el-GR"/>
                          </w:rPr>
                        </w:pPr>
                        <w:r>
                          <w:rPr>
                            <w:b/>
                            <w:caps/>
                            <w:color w:val="FFFFFF"/>
                            <w:sz w:val="48"/>
                            <w:lang w:val="el-GR"/>
                          </w:rPr>
                          <w:t>ΕΝΙΑΙΟΣ ΔΗΜΟΣΙΟΓΡΑΦΙΚΟΣ ΟΡΓΑΝΙΣΜΟΣ ΕΠΙΚΟΥΡΙΚΗΣ ΑΣΦΑΛΙΣΗΣ και περιθαλψησ</w:t>
                        </w:r>
                      </w:p>
                      <w:p w14:paraId="6947E590" w14:textId="77777777" w:rsidR="00AA79AD" w:rsidRPr="0021187B" w:rsidRDefault="00AA79AD" w:rsidP="00AA79AD">
                        <w:pPr>
                          <w:pStyle w:val="ae"/>
                          <w:spacing w:before="120"/>
                          <w:jc w:val="center"/>
                          <w:rPr>
                            <w:b/>
                            <w:color w:val="FFFFFF"/>
                            <w:sz w:val="48"/>
                            <w:lang w:val="el-GR"/>
                          </w:rPr>
                        </w:pPr>
                        <w:r w:rsidRPr="0021187B">
                          <w:rPr>
                            <w:b/>
                            <w:color w:val="FFFFFF"/>
                            <w:sz w:val="48"/>
                            <w:lang w:val="el-GR"/>
                          </w:rPr>
                          <w:t xml:space="preserve"> </w:t>
                        </w:r>
                        <w:r>
                          <w:rPr>
                            <w:b/>
                            <w:color w:val="FFFFFF"/>
                            <w:sz w:val="48"/>
                            <w:lang w:val="el-GR"/>
                          </w:rPr>
                          <w:t>ΟΚΤΩΒΡΙΟΣ 2025</w:t>
                        </w:r>
                        <w:r w:rsidRPr="0021187B">
                          <w:rPr>
                            <w:b/>
                            <w:color w:val="FFFFFF"/>
                            <w:sz w:val="48"/>
                          </w:rPr>
                          <w:t> </w:t>
                        </w:r>
                        <w:r w:rsidRPr="0021187B">
                          <w:rPr>
                            <w:b/>
                            <w:color w:val="FFFFFF"/>
                            <w:sz w:val="48"/>
                            <w:lang w:val="el-GR"/>
                          </w:rPr>
                          <w:t xml:space="preserve">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" fillcolor="window" stroked="f" strokeweight=".5pt">
                  <v:textbox inset="36pt,7.2pt,36pt,7.2pt">
                    <w:txbxContent>
                      <w:p w14:paraId="2E6ECA2F" w14:textId="77777777" w:rsidR="00AA79AD" w:rsidRDefault="00AA79AD" w:rsidP="00AA79AD">
                        <w:pPr>
                          <w:pStyle w:val="ae"/>
                          <w:jc w:val="center"/>
                          <w:rPr>
                            <w:rFonts w:cs="Calibri"/>
                            <w:b/>
                            <w:sz w:val="52"/>
                            <w:szCs w:val="24"/>
                            <w:lang w:val="el-GR" w:eastAsia="el-GR"/>
                            <w14:shadow w14:blurRad="50800" w14:dist="38100" w14:dir="2700000" w14:sx="100000" w14:sy="100000" w14:kx="0" w14:ky="0" w14:algn="tl">
                              <w14:srgbClr w14:val="000000">
                                <w14:alpha w14:val="60000"/>
                              </w14:srgbClr>
                            </w14:shadow>
                          </w:rPr>
                        </w:pPr>
                        <w:r w:rsidRPr="00EB485F">
                          <w:rPr>
                            <w:rFonts w:cs="Calibri"/>
                            <w:b/>
                            <w:sz w:val="52"/>
                            <w:szCs w:val="24"/>
                            <w:lang w:val="el-GR" w:eastAsia="el-GR"/>
                            <w14:shadow w14:blurRad="50800" w14:dist="38100" w14:dir="2700000" w14:sx="100000" w14:sy="100000" w14:kx="0" w14:ky="0" w14:algn="tl">
                              <w14:srgbClr w14:val="000000">
                                <w14:alpha w14:val="60000"/>
                              </w14:srgbClr>
                            </w14:shadow>
                          </w:rPr>
                          <w:t>R</w:t>
                        </w:r>
                        <w:r w:rsidRPr="00EB485F">
                          <w:rPr>
                            <w:rFonts w:cs="Calibri"/>
                            <w:b/>
                            <w:sz w:val="52"/>
                            <w:szCs w:val="24"/>
                            <w:lang w:eastAsia="el-GR"/>
                            <w14:shadow w14:blurRad="50800" w14:dist="38100" w14:dir="2700000" w14:sx="100000" w14:sy="100000" w14:kx="0" w14:ky="0" w14:algn="tl">
                              <w14:srgbClr w14:val="000000">
                                <w14:alpha w14:val="60000"/>
                              </w14:srgbClr>
                            </w14:shadow>
                          </w:rPr>
                          <w:t>EQUEST FOR PROPOSAL</w:t>
                        </w:r>
                        <w:r w:rsidRPr="00EB485F">
                          <w:rPr>
                            <w:rFonts w:cs="Calibri"/>
                            <w:b/>
                            <w:sz w:val="52"/>
                            <w:szCs w:val="24"/>
                            <w:lang w:val="el-GR" w:eastAsia="el-GR"/>
                            <w14:shadow w14:blurRad="50800" w14:dist="38100" w14:dir="2700000" w14:sx="100000" w14:sy="100000" w14:kx="0" w14:ky="0" w14:algn="tl">
                              <w14:srgbClr w14:val="000000">
                                <w14:alpha w14:val="60000"/>
                              </w14:srgbClr>
                            </w14:shadow>
                          </w:rPr>
                          <w:t xml:space="preserve">            ΔΙΑΧΕΙΡΙΣΤΗΣ ΕΠΕΝΔΥΣΕΩΝ</w:t>
                        </w:r>
                      </w:p>
                      <w:p w14:paraId="6B4F2831" w14:textId="77777777" w:rsidR="00AA79AD" w:rsidRPr="0021187B" w:rsidRDefault="00AA79AD" w:rsidP="00AA79AD">
                        <w:pPr>
                          <w:pStyle w:val="ae"/>
                          <w:jc w:val="center"/>
                          <w:rPr>
                            <w:rFonts w:ascii="Cambria" w:hAnsi="Cambria"/>
                            <w:caps/>
                            <w:color w:val="4F81BD"/>
                            <w:sz w:val="200"/>
                            <w:szCs w:val="72"/>
                            <w:lang w:val="el-GR"/>
                          </w:rPr>
                        </w:pPr>
                      </w:p>
                    </w:txbxContent>
                  </v:textbox>
                </v:shape>
                <w10:wrap anchorx="page" anchory="page"/>
              </v:group>
            </w:pict>
          </mc:Fallback>
        </mc:AlternateContent>
      </w:r>
    </w:p>
    <w:p w14:paraId="725EE26C" w14:textId="77777777" w:rsidR="00AA79AD" w:rsidRPr="00EB485F" w:rsidRDefault="00AA79AD" w:rsidP="00AA79AD">
      <w:pPr>
        <w:jc w:val="center"/>
        <w:rPr>
          <w:rFonts w:cs="Calibri"/>
          <w:b/>
          <w:sz w:val="32"/>
          <w:szCs w:val="24"/>
          <w14:shadow w14:blurRad="50800" w14:dist="38100" w14:dir="2700000" w14:sx="100000" w14:sy="100000" w14:kx="0" w14:ky="0" w14:algn="tl">
            <w14:srgbClr w14:val="000000">
              <w14:alpha w14:val="60000"/>
            </w14:srgbClr>
          </w14:shadow>
        </w:rPr>
      </w:pPr>
      <w:r w:rsidRPr="00EB485F">
        <w:rPr>
          <w:rFonts w:cs="Calibri"/>
          <w:b/>
          <w:color w:val="1F497D"/>
          <w:sz w:val="32"/>
          <w:szCs w:val="24"/>
          <w14:shadow w14:blurRad="50800" w14:dist="38100" w14:dir="2700000" w14:sx="100000" w14:sy="100000" w14:kx="0" w14:ky="0" w14:algn="tl">
            <w14:srgbClr w14:val="000000">
              <w14:alpha w14:val="60000"/>
            </w14:srgbClr>
          </w14:shadow>
        </w:rPr>
        <w:br w:type="page"/>
      </w:r>
      <w:r w:rsidRPr="003B0DEA">
        <w:rPr>
          <w:rFonts w:cs="Calibri"/>
          <w:b/>
          <w:sz w:val="32"/>
          <w:szCs w:val="24"/>
          <w14:shadow w14:blurRad="50800" w14:dist="38100" w14:dir="2700000" w14:sx="100000" w14:sy="100000" w14:kx="0" w14:ky="0" w14:algn="tl">
            <w14:srgbClr w14:val="000000">
              <w14:alpha w14:val="60000"/>
            </w14:srgbClr>
          </w14:shadow>
        </w:rPr>
        <w:lastRenderedPageBreak/>
        <w:t>ΕΝΙΑΙΟΣ ΔΗΜΟΣΙΟΓΡΑΦΙΚΟΣ ΟΡΓΑΝΙΣΜΟΣ ΕΠΙΚΟΥΡΙΚΗΣ ΑΣΦΑΛΙΣΗΣ ΚΑΙ ΠΕΡΙΘΑΛΨΗΣ</w:t>
      </w:r>
    </w:p>
    <w:p w14:paraId="3D213402" w14:textId="77777777" w:rsidR="00AA79AD" w:rsidRDefault="00AA79AD" w:rsidP="00AA79AD">
      <w:pPr>
        <w:pStyle w:val="ab"/>
        <w:jc w:val="center"/>
      </w:pPr>
      <w:r>
        <w:t>ΠΕΡΙΕΧΟΜΕΝΑ</w:t>
      </w:r>
    </w:p>
    <w:p w14:paraId="3DD5046C" w14:textId="77777777" w:rsidR="00AA79AD" w:rsidRPr="00E6347B" w:rsidRDefault="00AA79AD" w:rsidP="00AA79AD">
      <w:pPr>
        <w:rPr>
          <w:b/>
          <w:bCs/>
        </w:rPr>
      </w:pPr>
    </w:p>
    <w:p w14:paraId="301778F4" w14:textId="77777777" w:rsidR="00AA79AD" w:rsidRPr="00FD7DEB" w:rsidRDefault="00AA79AD" w:rsidP="00AA79AD">
      <w:pPr>
        <w:pStyle w:val="10"/>
        <w:tabs>
          <w:tab w:val="left" w:pos="480"/>
        </w:tabs>
        <w:rPr>
          <w:rFonts w:asciiTheme="minorHAnsi" w:eastAsiaTheme="minorEastAsia" w:hAnsiTheme="minorHAnsi" w:cstheme="minorHAnsi"/>
          <w:b/>
          <w:bCs/>
          <w:kern w:val="2"/>
          <w:lang w:eastAsia="en-US"/>
          <w14:ligatures w14:val="standardContextual"/>
        </w:rPr>
      </w:pPr>
      <w:r w:rsidRPr="00FD7DEB">
        <w:rPr>
          <w:rFonts w:asciiTheme="minorHAnsi" w:hAnsiTheme="minorHAnsi" w:cstheme="minorHAnsi"/>
          <w:b/>
          <w:bCs/>
          <w:noProof w:val="0"/>
        </w:rPr>
        <w:fldChar w:fldCharType="begin"/>
      </w:r>
      <w:r w:rsidRPr="00FD7DEB">
        <w:rPr>
          <w:rFonts w:asciiTheme="minorHAnsi" w:hAnsiTheme="minorHAnsi" w:cstheme="minorHAnsi"/>
          <w:b/>
          <w:bCs/>
        </w:rPr>
        <w:instrText xml:space="preserve"> TOC \o "1-3" \h \z \u </w:instrText>
      </w:r>
      <w:r w:rsidRPr="00FD7DEB">
        <w:rPr>
          <w:rFonts w:asciiTheme="minorHAnsi" w:hAnsiTheme="minorHAnsi" w:cstheme="minorHAnsi"/>
          <w:b/>
          <w:bCs/>
          <w:noProof w:val="0"/>
        </w:rPr>
        <w:fldChar w:fldCharType="separate"/>
      </w:r>
      <w:hyperlink w:anchor="_Toc211450173" w:history="1">
        <w:r w:rsidRPr="00FD7DEB">
          <w:rPr>
            <w:rStyle w:val="-"/>
            <w:rFonts w:asciiTheme="minorHAnsi" w:hAnsiTheme="minorHAnsi" w:cstheme="minorHAnsi"/>
            <w:b/>
            <w:bCs/>
          </w:rPr>
          <w:t>1.</w:t>
        </w:r>
        <w:r w:rsidRPr="00FD7DEB">
          <w:rPr>
            <w:rFonts w:asciiTheme="minorHAnsi" w:eastAsiaTheme="minorEastAsia" w:hAnsiTheme="minorHAnsi" w:cstheme="minorHAnsi"/>
            <w:b/>
            <w:bCs/>
            <w:kern w:val="2"/>
            <w:lang w:eastAsia="en-US"/>
            <w14:ligatures w14:val="standardContextual"/>
          </w:rPr>
          <w:tab/>
        </w:r>
        <w:r w:rsidRPr="00FD7DEB">
          <w:rPr>
            <w:rStyle w:val="-"/>
            <w:rFonts w:asciiTheme="minorHAnsi" w:hAnsiTheme="minorHAnsi" w:cstheme="minorHAnsi"/>
            <w:b/>
            <w:bCs/>
          </w:rPr>
          <w:t>Πληροφορίες για την Εταιρεία</w:t>
        </w:r>
        <w:r w:rsidRPr="00FD7DEB">
          <w:rPr>
            <w:rFonts w:asciiTheme="minorHAnsi" w:hAnsiTheme="minorHAnsi" w:cstheme="minorHAnsi"/>
            <w:b/>
            <w:bCs/>
            <w:webHidden/>
          </w:rPr>
          <w:tab/>
        </w:r>
        <w:r w:rsidRPr="00FD7DEB">
          <w:rPr>
            <w:rFonts w:asciiTheme="minorHAnsi" w:hAnsiTheme="minorHAnsi" w:cstheme="minorHAnsi"/>
            <w:b/>
            <w:bCs/>
            <w:webHidden/>
          </w:rPr>
          <w:fldChar w:fldCharType="begin"/>
        </w:r>
        <w:r w:rsidRPr="00FD7DEB">
          <w:rPr>
            <w:rFonts w:asciiTheme="minorHAnsi" w:hAnsiTheme="minorHAnsi" w:cstheme="minorHAnsi"/>
            <w:b/>
            <w:bCs/>
            <w:webHidden/>
          </w:rPr>
          <w:instrText xml:space="preserve"> PAGEREF _Toc211450173 \h </w:instrText>
        </w:r>
        <w:r w:rsidRPr="00FD7DEB">
          <w:rPr>
            <w:rFonts w:asciiTheme="minorHAnsi" w:hAnsiTheme="minorHAnsi" w:cstheme="minorHAnsi"/>
            <w:b/>
            <w:bCs/>
            <w:webHidden/>
          </w:rPr>
        </w:r>
        <w:r w:rsidRPr="00FD7DEB">
          <w:rPr>
            <w:rFonts w:asciiTheme="minorHAnsi" w:hAnsiTheme="minorHAnsi" w:cstheme="minorHAnsi"/>
            <w:b/>
            <w:bCs/>
            <w:webHidden/>
          </w:rPr>
          <w:fldChar w:fldCharType="separate"/>
        </w:r>
        <w:r w:rsidRPr="00FD7DEB">
          <w:rPr>
            <w:rFonts w:asciiTheme="minorHAnsi" w:hAnsiTheme="minorHAnsi" w:cstheme="minorHAnsi"/>
            <w:b/>
            <w:bCs/>
            <w:webHidden/>
          </w:rPr>
          <w:t>2</w:t>
        </w:r>
        <w:r w:rsidRPr="00FD7DEB">
          <w:rPr>
            <w:rFonts w:asciiTheme="minorHAnsi" w:hAnsiTheme="minorHAnsi" w:cstheme="minorHAnsi"/>
            <w:b/>
            <w:bCs/>
            <w:webHidden/>
          </w:rPr>
          <w:fldChar w:fldCharType="end"/>
        </w:r>
      </w:hyperlink>
    </w:p>
    <w:p w14:paraId="0F87FAB1"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74" w:history="1">
        <w:r w:rsidRPr="00FD7DEB">
          <w:rPr>
            <w:rStyle w:val="-"/>
            <w:rFonts w:asciiTheme="minorHAnsi" w:hAnsiTheme="minorHAnsi" w:cstheme="minorHAnsi"/>
            <w:b/>
            <w:bCs/>
            <w:noProof/>
          </w:rPr>
          <w:t>1.1 Οργανωτικές Πληροφορίες</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_Toc211450174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2</w:t>
        </w:r>
        <w:r w:rsidRPr="00FD7DEB">
          <w:rPr>
            <w:rFonts w:asciiTheme="minorHAnsi" w:hAnsiTheme="minorHAnsi" w:cstheme="minorHAnsi"/>
            <w:b/>
            <w:bCs/>
            <w:noProof/>
            <w:webHidden/>
          </w:rPr>
          <w:fldChar w:fldCharType="end"/>
        </w:r>
      </w:hyperlink>
    </w:p>
    <w:p w14:paraId="6EA907CE"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75" w:history="1">
        <w:r w:rsidRPr="00FD7DEB">
          <w:rPr>
            <w:rStyle w:val="-"/>
            <w:rFonts w:asciiTheme="minorHAnsi" w:hAnsiTheme="minorHAnsi" w:cstheme="minorHAnsi"/>
            <w:b/>
            <w:bCs/>
            <w:noProof/>
          </w:rPr>
          <w:t>1.2 Πληροφορίες Για το Προσωπικό της Εταιρείας</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_Toc211450175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2</w:t>
        </w:r>
        <w:r w:rsidRPr="00FD7DEB">
          <w:rPr>
            <w:rFonts w:asciiTheme="minorHAnsi" w:hAnsiTheme="minorHAnsi" w:cstheme="minorHAnsi"/>
            <w:b/>
            <w:bCs/>
            <w:noProof/>
            <w:webHidden/>
          </w:rPr>
          <w:fldChar w:fldCharType="end"/>
        </w:r>
      </w:hyperlink>
    </w:p>
    <w:p w14:paraId="659D49D1"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76" w:history="1">
        <w:r w:rsidRPr="00FD7DEB">
          <w:rPr>
            <w:rStyle w:val="-"/>
            <w:rFonts w:asciiTheme="minorHAnsi" w:hAnsiTheme="minorHAnsi" w:cstheme="minorHAnsi"/>
            <w:b/>
            <w:bCs/>
            <w:noProof/>
          </w:rPr>
          <w:t>1.3 Κανονιστική Συμμόρφωση (Compliance)</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_Toc211450176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3</w:t>
        </w:r>
        <w:r w:rsidRPr="00FD7DEB">
          <w:rPr>
            <w:rFonts w:asciiTheme="minorHAnsi" w:hAnsiTheme="minorHAnsi" w:cstheme="minorHAnsi"/>
            <w:b/>
            <w:bCs/>
            <w:noProof/>
            <w:webHidden/>
          </w:rPr>
          <w:fldChar w:fldCharType="end"/>
        </w:r>
      </w:hyperlink>
    </w:p>
    <w:p w14:paraId="5E25CAFD"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77" w:history="1">
        <w:r w:rsidRPr="00FD7DEB">
          <w:rPr>
            <w:rStyle w:val="-"/>
            <w:rFonts w:asciiTheme="minorHAnsi" w:hAnsiTheme="minorHAnsi" w:cstheme="minorHAnsi"/>
            <w:b/>
            <w:bCs/>
            <w:noProof/>
          </w:rPr>
          <w:t>1.4 Back Office</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_Toc211450177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3</w:t>
        </w:r>
        <w:r w:rsidRPr="00FD7DEB">
          <w:rPr>
            <w:rFonts w:asciiTheme="minorHAnsi" w:hAnsiTheme="minorHAnsi" w:cstheme="minorHAnsi"/>
            <w:b/>
            <w:bCs/>
            <w:noProof/>
            <w:webHidden/>
          </w:rPr>
          <w:fldChar w:fldCharType="end"/>
        </w:r>
      </w:hyperlink>
    </w:p>
    <w:p w14:paraId="6AE9339C" w14:textId="77777777" w:rsidR="00AA79AD" w:rsidRPr="00FD7DEB" w:rsidRDefault="00AA79AD" w:rsidP="00AA79AD">
      <w:pPr>
        <w:pStyle w:val="10"/>
        <w:rPr>
          <w:rFonts w:asciiTheme="minorHAnsi" w:eastAsiaTheme="minorEastAsia" w:hAnsiTheme="minorHAnsi" w:cstheme="minorHAnsi"/>
          <w:b/>
          <w:bCs/>
          <w:kern w:val="2"/>
          <w:lang w:eastAsia="en-US"/>
          <w14:ligatures w14:val="standardContextual"/>
        </w:rPr>
      </w:pPr>
      <w:hyperlink w:anchor="_Toc211450178" w:history="1">
        <w:r w:rsidRPr="00FD7DEB">
          <w:rPr>
            <w:rStyle w:val="-"/>
            <w:rFonts w:asciiTheme="minorHAnsi" w:hAnsiTheme="minorHAnsi" w:cstheme="minorHAnsi"/>
            <w:b/>
            <w:bCs/>
          </w:rPr>
          <w:t>2. Ειδικότερες Πληροφορίες για τις Παρεχόμενες Υπηρεσίες της Εταιρείας</w:t>
        </w:r>
        <w:r w:rsidRPr="00FD7DEB">
          <w:rPr>
            <w:rFonts w:asciiTheme="minorHAnsi" w:hAnsiTheme="minorHAnsi" w:cstheme="minorHAnsi"/>
            <w:b/>
            <w:bCs/>
            <w:webHidden/>
          </w:rPr>
          <w:tab/>
        </w:r>
        <w:r w:rsidRPr="00FD7DEB">
          <w:rPr>
            <w:rFonts w:asciiTheme="minorHAnsi" w:hAnsiTheme="minorHAnsi" w:cstheme="minorHAnsi"/>
            <w:b/>
            <w:bCs/>
            <w:webHidden/>
          </w:rPr>
          <w:fldChar w:fldCharType="begin"/>
        </w:r>
        <w:r w:rsidRPr="00FD7DEB">
          <w:rPr>
            <w:rFonts w:asciiTheme="minorHAnsi" w:hAnsiTheme="minorHAnsi" w:cstheme="minorHAnsi"/>
            <w:b/>
            <w:bCs/>
            <w:webHidden/>
          </w:rPr>
          <w:instrText xml:space="preserve"> PAGEREF _Toc211450178 \h </w:instrText>
        </w:r>
        <w:r w:rsidRPr="00FD7DEB">
          <w:rPr>
            <w:rFonts w:asciiTheme="minorHAnsi" w:hAnsiTheme="minorHAnsi" w:cstheme="minorHAnsi"/>
            <w:b/>
            <w:bCs/>
            <w:webHidden/>
          </w:rPr>
        </w:r>
        <w:r w:rsidRPr="00FD7DEB">
          <w:rPr>
            <w:rFonts w:asciiTheme="minorHAnsi" w:hAnsiTheme="minorHAnsi" w:cstheme="minorHAnsi"/>
            <w:b/>
            <w:bCs/>
            <w:webHidden/>
          </w:rPr>
          <w:fldChar w:fldCharType="separate"/>
        </w:r>
        <w:r w:rsidRPr="00FD7DEB">
          <w:rPr>
            <w:rFonts w:asciiTheme="minorHAnsi" w:hAnsiTheme="minorHAnsi" w:cstheme="minorHAnsi"/>
            <w:b/>
            <w:bCs/>
            <w:webHidden/>
          </w:rPr>
          <w:t>4</w:t>
        </w:r>
        <w:r w:rsidRPr="00FD7DEB">
          <w:rPr>
            <w:rFonts w:asciiTheme="minorHAnsi" w:hAnsiTheme="minorHAnsi" w:cstheme="minorHAnsi"/>
            <w:b/>
            <w:bCs/>
            <w:webHidden/>
          </w:rPr>
          <w:fldChar w:fldCharType="end"/>
        </w:r>
      </w:hyperlink>
    </w:p>
    <w:p w14:paraId="0F6DD080"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79" w:history="1">
        <w:r w:rsidRPr="00FD7DEB">
          <w:rPr>
            <w:rStyle w:val="-"/>
            <w:rFonts w:asciiTheme="minorHAnsi" w:hAnsiTheme="minorHAnsi" w:cstheme="minorHAnsi"/>
            <w:b/>
            <w:bCs/>
            <w:noProof/>
          </w:rPr>
          <w:t>2.1 Επενδυτική Φιλοσοφία του Οργανισμού</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_Toc211450179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4</w:t>
        </w:r>
        <w:r w:rsidRPr="00FD7DEB">
          <w:rPr>
            <w:rFonts w:asciiTheme="minorHAnsi" w:hAnsiTheme="minorHAnsi" w:cstheme="minorHAnsi"/>
            <w:b/>
            <w:bCs/>
            <w:noProof/>
            <w:webHidden/>
          </w:rPr>
          <w:fldChar w:fldCharType="end"/>
        </w:r>
      </w:hyperlink>
    </w:p>
    <w:p w14:paraId="02E4767A"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80" w:history="1">
        <w:r w:rsidRPr="00FD7DEB">
          <w:rPr>
            <w:rStyle w:val="-"/>
            <w:rFonts w:asciiTheme="minorHAnsi" w:hAnsiTheme="minorHAnsi" w:cstheme="minorHAnsi"/>
            <w:b/>
            <w:bCs/>
            <w:noProof/>
          </w:rPr>
          <w:t>2.2 Δομή Προϊόντος</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_Toc211450180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4</w:t>
        </w:r>
        <w:r w:rsidRPr="00FD7DEB">
          <w:rPr>
            <w:rFonts w:asciiTheme="minorHAnsi" w:hAnsiTheme="minorHAnsi" w:cstheme="minorHAnsi"/>
            <w:b/>
            <w:bCs/>
            <w:noProof/>
            <w:webHidden/>
          </w:rPr>
          <w:fldChar w:fldCharType="end"/>
        </w:r>
      </w:hyperlink>
    </w:p>
    <w:p w14:paraId="11A1CDBC"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81" w:history="1">
        <w:r w:rsidRPr="00FD7DEB">
          <w:rPr>
            <w:rStyle w:val="-"/>
            <w:rFonts w:asciiTheme="minorHAnsi" w:hAnsiTheme="minorHAnsi" w:cstheme="minorHAnsi"/>
            <w:b/>
            <w:bCs/>
            <w:noProof/>
          </w:rPr>
          <w:t>2.3 Προσωπικό</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_Toc211450181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5</w:t>
        </w:r>
        <w:r w:rsidRPr="00FD7DEB">
          <w:rPr>
            <w:rFonts w:asciiTheme="minorHAnsi" w:hAnsiTheme="minorHAnsi" w:cstheme="minorHAnsi"/>
            <w:b/>
            <w:bCs/>
            <w:noProof/>
            <w:webHidden/>
          </w:rPr>
          <w:fldChar w:fldCharType="end"/>
        </w:r>
      </w:hyperlink>
    </w:p>
    <w:p w14:paraId="075E6D9C"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82" w:history="1">
        <w:r w:rsidRPr="00FD7DEB">
          <w:rPr>
            <w:rStyle w:val="-"/>
            <w:rFonts w:asciiTheme="minorHAnsi" w:hAnsiTheme="minorHAnsi" w:cstheme="minorHAnsi"/>
            <w:b/>
            <w:bCs/>
            <w:noProof/>
          </w:rPr>
          <w:t>2.4 Κεφάλαια υπό Διαχείριση</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_Toc211450182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5</w:t>
        </w:r>
        <w:r w:rsidRPr="00FD7DEB">
          <w:rPr>
            <w:rFonts w:asciiTheme="minorHAnsi" w:hAnsiTheme="minorHAnsi" w:cstheme="minorHAnsi"/>
            <w:b/>
            <w:bCs/>
            <w:noProof/>
            <w:webHidden/>
          </w:rPr>
          <w:fldChar w:fldCharType="end"/>
        </w:r>
      </w:hyperlink>
    </w:p>
    <w:p w14:paraId="4C9FA8A7"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83" w:history="1">
        <w:r w:rsidRPr="00FD7DEB">
          <w:rPr>
            <w:rStyle w:val="-"/>
            <w:rFonts w:asciiTheme="minorHAnsi" w:hAnsiTheme="minorHAnsi" w:cstheme="minorHAnsi"/>
            <w:b/>
            <w:bCs/>
            <w:noProof/>
          </w:rPr>
          <w:t>2.5 Επενδυτική Φιλοσοφία και Διαδικασίες</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_Toc211450183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6</w:t>
        </w:r>
        <w:r w:rsidRPr="00FD7DEB">
          <w:rPr>
            <w:rFonts w:asciiTheme="minorHAnsi" w:hAnsiTheme="minorHAnsi" w:cstheme="minorHAnsi"/>
            <w:b/>
            <w:bCs/>
            <w:noProof/>
            <w:webHidden/>
          </w:rPr>
          <w:fldChar w:fldCharType="end"/>
        </w:r>
      </w:hyperlink>
    </w:p>
    <w:p w14:paraId="2415E43D"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84" w:history="1">
        <w:r w:rsidRPr="00FD7DEB">
          <w:rPr>
            <w:rStyle w:val="-"/>
            <w:rFonts w:asciiTheme="minorHAnsi" w:hAnsiTheme="minorHAnsi" w:cstheme="minorHAnsi"/>
            <w:b/>
            <w:bCs/>
            <w:noProof/>
          </w:rPr>
          <w:t>2.6 Επενδυτικός Κίνδυνος</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_Toc211450184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6</w:t>
        </w:r>
        <w:r w:rsidRPr="00FD7DEB">
          <w:rPr>
            <w:rFonts w:asciiTheme="minorHAnsi" w:hAnsiTheme="minorHAnsi" w:cstheme="minorHAnsi"/>
            <w:b/>
            <w:bCs/>
            <w:noProof/>
            <w:webHidden/>
          </w:rPr>
          <w:fldChar w:fldCharType="end"/>
        </w:r>
      </w:hyperlink>
    </w:p>
    <w:p w14:paraId="76E1BC44" w14:textId="77777777" w:rsidR="00AA79AD" w:rsidRPr="00FD7DEB" w:rsidRDefault="00AA79AD" w:rsidP="00AA79AD">
      <w:pPr>
        <w:pStyle w:val="20"/>
        <w:tabs>
          <w:tab w:val="right" w:leader="dot" w:pos="9204"/>
        </w:tabs>
        <w:rPr>
          <w:rFonts w:asciiTheme="minorHAnsi" w:eastAsiaTheme="minorEastAsia" w:hAnsiTheme="minorHAnsi" w:cstheme="minorHAnsi"/>
          <w:b/>
          <w:bCs/>
          <w:noProof/>
          <w:kern w:val="2"/>
          <w:lang w:val="en-US" w:eastAsia="en-US"/>
          <w14:ligatures w14:val="standardContextual"/>
        </w:rPr>
      </w:pPr>
      <w:hyperlink w:anchor="_Toc211450185" w:history="1">
        <w:r w:rsidRPr="00FD7DEB">
          <w:rPr>
            <w:rStyle w:val="-"/>
            <w:rFonts w:asciiTheme="minorHAnsi" w:hAnsiTheme="minorHAnsi" w:cstheme="minorHAnsi"/>
            <w:b/>
            <w:bCs/>
            <w:noProof/>
          </w:rPr>
          <w:t>2.7  Έρευνα και Ανάλυση</w:t>
        </w:r>
        <w:r w:rsidRPr="00FD7DEB">
          <w:rPr>
            <w:rFonts w:asciiTheme="minorHAnsi" w:hAnsiTheme="minorHAnsi" w:cstheme="minorHAnsi"/>
            <w:b/>
            <w:bCs/>
            <w:noProof/>
            <w:webHidden/>
          </w:rPr>
          <w:tab/>
        </w:r>
        <w:r w:rsidRPr="00FD7DEB">
          <w:rPr>
            <w:rFonts w:asciiTheme="minorHAnsi" w:hAnsiTheme="minorHAnsi" w:cstheme="minorHAnsi"/>
            <w:b/>
            <w:bCs/>
            <w:noProof/>
            <w:webHidden/>
          </w:rPr>
          <w:fldChar w:fldCharType="begin"/>
        </w:r>
        <w:r w:rsidRPr="00FD7DEB">
          <w:rPr>
            <w:rFonts w:asciiTheme="minorHAnsi" w:hAnsiTheme="minorHAnsi" w:cstheme="minorHAnsi"/>
            <w:b/>
            <w:bCs/>
            <w:noProof/>
            <w:webHidden/>
          </w:rPr>
          <w:instrText xml:space="preserve"> PAGEREF _Toc211450185 \h </w:instrText>
        </w:r>
        <w:r w:rsidRPr="00FD7DEB">
          <w:rPr>
            <w:rFonts w:asciiTheme="minorHAnsi" w:hAnsiTheme="minorHAnsi" w:cstheme="minorHAnsi"/>
            <w:b/>
            <w:bCs/>
            <w:noProof/>
            <w:webHidden/>
          </w:rPr>
        </w:r>
        <w:r w:rsidRPr="00FD7DEB">
          <w:rPr>
            <w:rFonts w:asciiTheme="minorHAnsi" w:hAnsiTheme="minorHAnsi" w:cstheme="minorHAnsi"/>
            <w:b/>
            <w:bCs/>
            <w:noProof/>
            <w:webHidden/>
          </w:rPr>
          <w:fldChar w:fldCharType="separate"/>
        </w:r>
        <w:r w:rsidRPr="00FD7DEB">
          <w:rPr>
            <w:rFonts w:asciiTheme="minorHAnsi" w:hAnsiTheme="minorHAnsi" w:cstheme="minorHAnsi"/>
            <w:b/>
            <w:bCs/>
            <w:noProof/>
            <w:webHidden/>
          </w:rPr>
          <w:t>7</w:t>
        </w:r>
        <w:r w:rsidRPr="00FD7DEB">
          <w:rPr>
            <w:rFonts w:asciiTheme="minorHAnsi" w:hAnsiTheme="minorHAnsi" w:cstheme="minorHAnsi"/>
            <w:b/>
            <w:bCs/>
            <w:noProof/>
            <w:webHidden/>
          </w:rPr>
          <w:fldChar w:fldCharType="end"/>
        </w:r>
      </w:hyperlink>
    </w:p>
    <w:p w14:paraId="4D00812D" w14:textId="77777777" w:rsidR="00AA79AD" w:rsidRPr="00FD7DEB" w:rsidRDefault="00AA79AD" w:rsidP="00AA79AD">
      <w:pPr>
        <w:pStyle w:val="10"/>
        <w:rPr>
          <w:rFonts w:asciiTheme="minorHAnsi" w:eastAsiaTheme="minorEastAsia" w:hAnsiTheme="minorHAnsi" w:cstheme="minorHAnsi"/>
          <w:b/>
          <w:bCs/>
          <w:kern w:val="2"/>
          <w:lang w:eastAsia="en-US"/>
          <w14:ligatures w14:val="standardContextual"/>
        </w:rPr>
      </w:pPr>
      <w:hyperlink w:anchor="_Toc211450186" w:history="1">
        <w:r w:rsidRPr="00FD7DEB">
          <w:rPr>
            <w:rStyle w:val="-"/>
            <w:rFonts w:asciiTheme="minorHAnsi" w:hAnsiTheme="minorHAnsi" w:cstheme="minorHAnsi"/>
            <w:b/>
            <w:bCs/>
          </w:rPr>
          <w:t>3.  ΠΛΗΡΟΦΟΡΙΕΣ ΑΠΟΔΟΣΕΩΝ ΠΡΟΗΓΟΥΜΕΝΩΝ ΕΤΩΝ</w:t>
        </w:r>
        <w:r w:rsidRPr="00FD7DEB">
          <w:rPr>
            <w:rFonts w:asciiTheme="minorHAnsi" w:hAnsiTheme="minorHAnsi" w:cstheme="minorHAnsi"/>
            <w:b/>
            <w:bCs/>
            <w:webHidden/>
          </w:rPr>
          <w:tab/>
        </w:r>
        <w:r w:rsidRPr="00FD7DEB">
          <w:rPr>
            <w:rFonts w:asciiTheme="minorHAnsi" w:hAnsiTheme="minorHAnsi" w:cstheme="minorHAnsi"/>
            <w:b/>
            <w:bCs/>
            <w:webHidden/>
          </w:rPr>
          <w:fldChar w:fldCharType="begin"/>
        </w:r>
        <w:r w:rsidRPr="00FD7DEB">
          <w:rPr>
            <w:rFonts w:asciiTheme="minorHAnsi" w:hAnsiTheme="minorHAnsi" w:cstheme="minorHAnsi"/>
            <w:b/>
            <w:bCs/>
            <w:webHidden/>
          </w:rPr>
          <w:instrText xml:space="preserve"> PAGEREF _Toc211450186 \h </w:instrText>
        </w:r>
        <w:r w:rsidRPr="00FD7DEB">
          <w:rPr>
            <w:rFonts w:asciiTheme="minorHAnsi" w:hAnsiTheme="minorHAnsi" w:cstheme="minorHAnsi"/>
            <w:b/>
            <w:bCs/>
            <w:webHidden/>
          </w:rPr>
        </w:r>
        <w:r w:rsidRPr="00FD7DEB">
          <w:rPr>
            <w:rFonts w:asciiTheme="minorHAnsi" w:hAnsiTheme="minorHAnsi" w:cstheme="minorHAnsi"/>
            <w:b/>
            <w:bCs/>
            <w:webHidden/>
          </w:rPr>
          <w:fldChar w:fldCharType="separate"/>
        </w:r>
        <w:r w:rsidRPr="00FD7DEB">
          <w:rPr>
            <w:rFonts w:asciiTheme="minorHAnsi" w:hAnsiTheme="minorHAnsi" w:cstheme="minorHAnsi"/>
            <w:b/>
            <w:bCs/>
            <w:webHidden/>
          </w:rPr>
          <w:t>8</w:t>
        </w:r>
        <w:r w:rsidRPr="00FD7DEB">
          <w:rPr>
            <w:rFonts w:asciiTheme="minorHAnsi" w:hAnsiTheme="minorHAnsi" w:cstheme="minorHAnsi"/>
            <w:b/>
            <w:bCs/>
            <w:webHidden/>
          </w:rPr>
          <w:fldChar w:fldCharType="end"/>
        </w:r>
      </w:hyperlink>
    </w:p>
    <w:p w14:paraId="27687A95" w14:textId="77777777" w:rsidR="00AA79AD" w:rsidRPr="00FD7DEB" w:rsidRDefault="00AA79AD" w:rsidP="00AA79AD">
      <w:pPr>
        <w:pStyle w:val="10"/>
        <w:rPr>
          <w:rFonts w:asciiTheme="minorHAnsi" w:eastAsiaTheme="minorEastAsia" w:hAnsiTheme="minorHAnsi" w:cstheme="minorHAnsi"/>
          <w:b/>
          <w:bCs/>
          <w:kern w:val="2"/>
          <w:lang w:eastAsia="en-US"/>
          <w14:ligatures w14:val="standardContextual"/>
        </w:rPr>
      </w:pPr>
      <w:hyperlink w:anchor="_Toc211450187" w:history="1">
        <w:r w:rsidRPr="00FD7DEB">
          <w:rPr>
            <w:rStyle w:val="-"/>
            <w:rFonts w:asciiTheme="minorHAnsi" w:hAnsiTheme="minorHAnsi" w:cstheme="minorHAnsi"/>
            <w:b/>
            <w:bCs/>
          </w:rPr>
          <w:t>4.  ΚΟΣΤΟΣ</w:t>
        </w:r>
        <w:r w:rsidRPr="00FD7DEB">
          <w:rPr>
            <w:rFonts w:asciiTheme="minorHAnsi" w:hAnsiTheme="minorHAnsi" w:cstheme="minorHAnsi"/>
            <w:b/>
            <w:bCs/>
            <w:webHidden/>
          </w:rPr>
          <w:tab/>
        </w:r>
        <w:r w:rsidRPr="00FD7DEB">
          <w:rPr>
            <w:rFonts w:asciiTheme="minorHAnsi" w:hAnsiTheme="minorHAnsi" w:cstheme="minorHAnsi"/>
            <w:b/>
            <w:bCs/>
            <w:webHidden/>
          </w:rPr>
          <w:fldChar w:fldCharType="begin"/>
        </w:r>
        <w:r w:rsidRPr="00FD7DEB">
          <w:rPr>
            <w:rFonts w:asciiTheme="minorHAnsi" w:hAnsiTheme="minorHAnsi" w:cstheme="minorHAnsi"/>
            <w:b/>
            <w:bCs/>
            <w:webHidden/>
          </w:rPr>
          <w:instrText xml:space="preserve"> PAGEREF _Toc211450187 \h </w:instrText>
        </w:r>
        <w:r w:rsidRPr="00FD7DEB">
          <w:rPr>
            <w:rFonts w:asciiTheme="minorHAnsi" w:hAnsiTheme="minorHAnsi" w:cstheme="minorHAnsi"/>
            <w:b/>
            <w:bCs/>
            <w:webHidden/>
          </w:rPr>
        </w:r>
        <w:r w:rsidRPr="00FD7DEB">
          <w:rPr>
            <w:rFonts w:asciiTheme="minorHAnsi" w:hAnsiTheme="minorHAnsi" w:cstheme="minorHAnsi"/>
            <w:b/>
            <w:bCs/>
            <w:webHidden/>
          </w:rPr>
          <w:fldChar w:fldCharType="separate"/>
        </w:r>
        <w:r w:rsidRPr="00FD7DEB">
          <w:rPr>
            <w:rFonts w:asciiTheme="minorHAnsi" w:hAnsiTheme="minorHAnsi" w:cstheme="minorHAnsi"/>
            <w:b/>
            <w:bCs/>
            <w:webHidden/>
          </w:rPr>
          <w:t>9</w:t>
        </w:r>
        <w:r w:rsidRPr="00FD7DEB">
          <w:rPr>
            <w:rFonts w:asciiTheme="minorHAnsi" w:hAnsiTheme="minorHAnsi" w:cstheme="minorHAnsi"/>
            <w:b/>
            <w:bCs/>
            <w:webHidden/>
          </w:rPr>
          <w:fldChar w:fldCharType="end"/>
        </w:r>
      </w:hyperlink>
    </w:p>
    <w:p w14:paraId="6E337ACC" w14:textId="77777777" w:rsidR="00AA79AD" w:rsidRPr="00FD7DEB" w:rsidRDefault="00AA79AD" w:rsidP="00AA79AD">
      <w:pPr>
        <w:rPr>
          <w:rFonts w:asciiTheme="minorHAnsi" w:hAnsiTheme="minorHAnsi" w:cstheme="minorHAnsi"/>
          <w:b/>
          <w:bCs/>
          <w:sz w:val="28"/>
          <w:lang w:val="en-US"/>
        </w:rPr>
      </w:pPr>
      <w:r w:rsidRPr="00FD7DEB">
        <w:rPr>
          <w:rFonts w:asciiTheme="minorHAnsi" w:hAnsiTheme="minorHAnsi" w:cstheme="minorHAnsi"/>
          <w:b/>
          <w:bCs/>
          <w:noProof/>
        </w:rPr>
        <w:fldChar w:fldCharType="end"/>
      </w:r>
    </w:p>
    <w:p w14:paraId="47FAC7B0" w14:textId="77777777" w:rsidR="00AA79AD" w:rsidRPr="00EB485F" w:rsidRDefault="00AA79AD" w:rsidP="00AA79AD">
      <w:pPr>
        <w:rPr>
          <w:rFonts w:cs="Calibri"/>
          <w:b/>
          <w:color w:val="1F497D"/>
          <w:sz w:val="32"/>
          <w:szCs w:val="24"/>
          <w:lang w:val="en-US"/>
          <w14:shadow w14:blurRad="50800" w14:dist="38100" w14:dir="2700000" w14:sx="100000" w14:sy="100000" w14:kx="0" w14:ky="0" w14:algn="tl">
            <w14:srgbClr w14:val="000000">
              <w14:alpha w14:val="60000"/>
            </w14:srgbClr>
          </w14:shadow>
        </w:rPr>
      </w:pPr>
    </w:p>
    <w:p w14:paraId="7ACB9435" w14:textId="77777777" w:rsidR="00AA79AD" w:rsidRPr="00EB485F" w:rsidRDefault="00AA79AD" w:rsidP="00AA79AD">
      <w:pPr>
        <w:rPr>
          <w:rFonts w:cs="Calibri"/>
          <w:b/>
          <w:color w:val="1F497D"/>
          <w:sz w:val="32"/>
          <w:szCs w:val="24"/>
          <w:lang w:val="en-US"/>
          <w14:shadow w14:blurRad="50800" w14:dist="38100" w14:dir="2700000" w14:sx="100000" w14:sy="100000" w14:kx="0" w14:ky="0" w14:algn="tl">
            <w14:srgbClr w14:val="000000">
              <w14:alpha w14:val="60000"/>
            </w14:srgbClr>
          </w14:shadow>
        </w:rPr>
      </w:pPr>
    </w:p>
    <w:p w14:paraId="6F01BD52" w14:textId="77777777" w:rsidR="00AA79AD" w:rsidRPr="00EB485F" w:rsidRDefault="00AA79AD" w:rsidP="00AA79AD">
      <w:pPr>
        <w:rPr>
          <w:rFonts w:cs="Calibri"/>
          <w:b/>
          <w:color w:val="1F497D"/>
          <w:sz w:val="32"/>
          <w:szCs w:val="24"/>
          <w:lang w:val="en-US"/>
          <w14:shadow w14:blurRad="50800" w14:dist="38100" w14:dir="2700000" w14:sx="100000" w14:sy="100000" w14:kx="0" w14:ky="0" w14:algn="tl">
            <w14:srgbClr w14:val="000000">
              <w14:alpha w14:val="60000"/>
            </w14:srgbClr>
          </w14:shadow>
        </w:rPr>
      </w:pPr>
      <w:r w:rsidRPr="00EB485F">
        <w:rPr>
          <w:rFonts w:cs="Calibri"/>
          <w:b/>
          <w:color w:val="1F497D"/>
          <w:sz w:val="32"/>
          <w:szCs w:val="24"/>
          <w:lang w:val="en-US"/>
          <w14:shadow w14:blurRad="50800" w14:dist="38100" w14:dir="2700000" w14:sx="100000" w14:sy="100000" w14:kx="0" w14:ky="0" w14:algn="tl">
            <w14:srgbClr w14:val="000000">
              <w14:alpha w14:val="60000"/>
            </w14:srgbClr>
          </w14:shadow>
        </w:rPr>
        <w:br w:type="page"/>
      </w:r>
    </w:p>
    <w:p w14:paraId="30C8ED99" w14:textId="77777777" w:rsidR="00AA79AD" w:rsidRPr="0021187B" w:rsidRDefault="00AA79AD" w:rsidP="00AA79AD">
      <w:pPr>
        <w:pStyle w:val="1"/>
        <w:numPr>
          <w:ilvl w:val="0"/>
          <w:numId w:val="3"/>
        </w:numPr>
        <w:tabs>
          <w:tab w:val="num" w:pos="360"/>
        </w:tabs>
        <w:ind w:left="720" w:firstLine="0"/>
        <w:jc w:val="both"/>
        <w:rPr>
          <w:rFonts w:ascii="Calibri" w:hAnsi="Calibri" w:cs="Calibri"/>
          <w:smallCaps/>
          <w:sz w:val="28"/>
          <w:lang w:val="en-US"/>
        </w:rPr>
      </w:pPr>
      <w:bookmarkStart w:id="0" w:name="_Toc211450173"/>
      <w:r w:rsidRPr="0021187B">
        <w:rPr>
          <w:rFonts w:ascii="Calibri" w:hAnsi="Calibri" w:cs="Calibri"/>
          <w:smallCaps/>
          <w:sz w:val="28"/>
        </w:rPr>
        <w:lastRenderedPageBreak/>
        <w:t>Π</w:t>
      </w:r>
      <w:r w:rsidRPr="0021187B">
        <w:rPr>
          <w:rFonts w:ascii="Calibri" w:hAnsi="Calibri" w:cs="Calibri"/>
          <w:sz w:val="28"/>
        </w:rPr>
        <w:t>ΛΗΡΟΦΟΡΙΕΣ ΓΙΑ ΤΗΝ ΕΤΑΙΡΕΙΑ</w:t>
      </w:r>
      <w:bookmarkEnd w:id="0"/>
    </w:p>
    <w:p w14:paraId="274FD555" w14:textId="77777777" w:rsidR="00AA79AD" w:rsidRPr="0021187B" w:rsidRDefault="00AA79AD" w:rsidP="00AA79AD">
      <w:pPr>
        <w:pStyle w:val="a6"/>
        <w:ind w:left="284"/>
        <w:jc w:val="both"/>
        <w:rPr>
          <w:rFonts w:cs="Calibri"/>
          <w:b/>
          <w:smallCaps/>
          <w:sz w:val="24"/>
          <w:szCs w:val="24"/>
        </w:rPr>
      </w:pPr>
    </w:p>
    <w:p w14:paraId="3CB7F40C" w14:textId="77777777" w:rsidR="00AA79AD" w:rsidRPr="0021187B" w:rsidRDefault="00AA79AD" w:rsidP="00AA79AD">
      <w:pPr>
        <w:pStyle w:val="2"/>
        <w:jc w:val="both"/>
        <w:rPr>
          <w:rFonts w:ascii="Calibri" w:hAnsi="Calibri" w:cs="Calibri"/>
        </w:rPr>
      </w:pPr>
      <w:bookmarkStart w:id="1" w:name="_Toc211450174"/>
      <w:r w:rsidRPr="0021187B">
        <w:rPr>
          <w:rFonts w:ascii="Calibri" w:hAnsi="Calibri" w:cs="Calibri"/>
        </w:rPr>
        <w:t>1.1 Οργανωτικές Πληροφορίες</w:t>
      </w:r>
      <w:bookmarkEnd w:id="1"/>
    </w:p>
    <w:p w14:paraId="781A45D9" w14:textId="77777777" w:rsidR="00AA79AD" w:rsidRPr="0021187B" w:rsidRDefault="00AA79AD" w:rsidP="00AA79AD">
      <w:pPr>
        <w:spacing w:line="360" w:lineRule="auto"/>
        <w:jc w:val="both"/>
        <w:rPr>
          <w:rFonts w:cs="Calibri"/>
          <w:sz w:val="24"/>
          <w:szCs w:val="24"/>
        </w:rPr>
      </w:pPr>
    </w:p>
    <w:p w14:paraId="22F69FB4" w14:textId="77777777" w:rsidR="00AA79AD" w:rsidRPr="0021187B" w:rsidRDefault="00AA79AD" w:rsidP="00AA79AD">
      <w:pPr>
        <w:ind w:left="284"/>
        <w:jc w:val="both"/>
        <w:rPr>
          <w:rFonts w:cs="Calibri"/>
          <w:sz w:val="24"/>
          <w:szCs w:val="24"/>
        </w:rPr>
      </w:pPr>
      <w:r w:rsidRPr="0021187B">
        <w:rPr>
          <w:rFonts w:cs="Calibri"/>
          <w:sz w:val="24"/>
          <w:szCs w:val="24"/>
        </w:rPr>
        <w:t>Παρακαλούμε παρέχετε τις ακόλουθες πληροφορίες:</w:t>
      </w:r>
    </w:p>
    <w:p w14:paraId="6A597842" w14:textId="77777777" w:rsidR="00AA79AD" w:rsidRPr="00EC75F5" w:rsidRDefault="00AA79AD" w:rsidP="00AA79AD">
      <w:pPr>
        <w:pStyle w:val="a6"/>
        <w:numPr>
          <w:ilvl w:val="0"/>
          <w:numId w:val="6"/>
        </w:numPr>
        <w:spacing w:after="0" w:line="240" w:lineRule="auto"/>
        <w:contextualSpacing w:val="0"/>
        <w:jc w:val="both"/>
        <w:rPr>
          <w:rFonts w:cs="Calibri"/>
          <w:sz w:val="24"/>
          <w:szCs w:val="24"/>
        </w:rPr>
      </w:pPr>
      <w:r w:rsidRPr="00EC75F5">
        <w:rPr>
          <w:rFonts w:cs="Calibri"/>
          <w:sz w:val="24"/>
          <w:szCs w:val="24"/>
        </w:rPr>
        <w:t>Επωνυμία Εταιρείας.</w:t>
      </w:r>
    </w:p>
    <w:p w14:paraId="05675AD7" w14:textId="77777777" w:rsidR="00AA79AD" w:rsidRPr="00EC75F5" w:rsidRDefault="00AA79AD" w:rsidP="00AA79AD">
      <w:pPr>
        <w:pStyle w:val="a6"/>
        <w:numPr>
          <w:ilvl w:val="0"/>
          <w:numId w:val="6"/>
        </w:numPr>
        <w:spacing w:after="0" w:line="240" w:lineRule="auto"/>
        <w:contextualSpacing w:val="0"/>
        <w:jc w:val="both"/>
        <w:rPr>
          <w:rFonts w:cs="Calibri"/>
          <w:sz w:val="24"/>
          <w:szCs w:val="24"/>
        </w:rPr>
      </w:pPr>
      <w:r w:rsidRPr="00EC75F5">
        <w:rPr>
          <w:rFonts w:cs="Calibri"/>
          <w:sz w:val="24"/>
          <w:szCs w:val="24"/>
        </w:rPr>
        <w:t>E-</w:t>
      </w:r>
      <w:proofErr w:type="spellStart"/>
      <w:r w:rsidRPr="00EC75F5">
        <w:rPr>
          <w:rFonts w:cs="Calibri"/>
          <w:sz w:val="24"/>
          <w:szCs w:val="24"/>
        </w:rPr>
        <w:t>mail</w:t>
      </w:r>
      <w:proofErr w:type="spellEnd"/>
      <w:r w:rsidRPr="00EC75F5">
        <w:rPr>
          <w:rFonts w:cs="Calibri"/>
          <w:sz w:val="24"/>
          <w:szCs w:val="24"/>
        </w:rPr>
        <w:t>, τηλέφωνο, διεύθυνση.</w:t>
      </w:r>
    </w:p>
    <w:p w14:paraId="69149BEE" w14:textId="77777777" w:rsidR="00AA79AD" w:rsidRPr="00EC75F5" w:rsidRDefault="00AA79AD" w:rsidP="00AA79AD">
      <w:pPr>
        <w:pStyle w:val="a6"/>
        <w:numPr>
          <w:ilvl w:val="0"/>
          <w:numId w:val="6"/>
        </w:numPr>
        <w:spacing w:after="0" w:line="240" w:lineRule="auto"/>
        <w:contextualSpacing w:val="0"/>
        <w:jc w:val="both"/>
        <w:rPr>
          <w:rFonts w:cs="Calibri"/>
          <w:sz w:val="24"/>
          <w:szCs w:val="24"/>
        </w:rPr>
      </w:pPr>
      <w:r w:rsidRPr="00EC75F5">
        <w:rPr>
          <w:rFonts w:cs="Calibri"/>
          <w:sz w:val="24"/>
          <w:szCs w:val="24"/>
        </w:rPr>
        <w:t>Ονοματεπώνυμο και στοιχεία επικοινωνίας υπευθύνου συμπλήρωσης του παρόντος.</w:t>
      </w:r>
    </w:p>
    <w:p w14:paraId="56AEF1A5" w14:textId="77777777" w:rsidR="00AA79AD" w:rsidRPr="00EC75F5" w:rsidRDefault="00AA79AD" w:rsidP="00AA79AD">
      <w:pPr>
        <w:pStyle w:val="a6"/>
        <w:numPr>
          <w:ilvl w:val="0"/>
          <w:numId w:val="6"/>
        </w:numPr>
        <w:spacing w:after="0" w:line="240" w:lineRule="auto"/>
        <w:contextualSpacing w:val="0"/>
        <w:jc w:val="both"/>
        <w:rPr>
          <w:rFonts w:cs="Calibri"/>
          <w:sz w:val="24"/>
          <w:szCs w:val="24"/>
        </w:rPr>
      </w:pPr>
      <w:r w:rsidRPr="00EC75F5">
        <w:rPr>
          <w:rFonts w:cs="Calibri"/>
          <w:sz w:val="24"/>
          <w:szCs w:val="24"/>
        </w:rPr>
        <w:t>Ημερομηνίας συμπλήρωσης του παρόντος (</w:t>
      </w:r>
      <w:proofErr w:type="spellStart"/>
      <w:r w:rsidRPr="00EC75F5">
        <w:rPr>
          <w:rFonts w:cs="Calibri"/>
          <w:sz w:val="24"/>
          <w:szCs w:val="24"/>
        </w:rPr>
        <w:t>Ημ</w:t>
      </w:r>
      <w:proofErr w:type="spellEnd"/>
      <w:r w:rsidRPr="00EC75F5">
        <w:rPr>
          <w:rFonts w:cs="Calibri"/>
          <w:sz w:val="24"/>
          <w:szCs w:val="24"/>
        </w:rPr>
        <w:t>/Μην/Έτος).</w:t>
      </w:r>
    </w:p>
    <w:p w14:paraId="10792E45" w14:textId="77777777" w:rsidR="00AA79AD" w:rsidRPr="00EC75F5" w:rsidRDefault="00AA79AD" w:rsidP="00AA79AD">
      <w:pPr>
        <w:pStyle w:val="a6"/>
        <w:numPr>
          <w:ilvl w:val="0"/>
          <w:numId w:val="6"/>
        </w:numPr>
        <w:spacing w:after="0" w:line="240" w:lineRule="auto"/>
        <w:contextualSpacing w:val="0"/>
        <w:jc w:val="both"/>
        <w:rPr>
          <w:rFonts w:cs="Calibri"/>
          <w:sz w:val="24"/>
          <w:szCs w:val="24"/>
        </w:rPr>
      </w:pPr>
      <w:r w:rsidRPr="00EC75F5">
        <w:rPr>
          <w:rFonts w:cs="Calibri"/>
          <w:sz w:val="24"/>
          <w:szCs w:val="24"/>
        </w:rPr>
        <w:t>Όνομα της Μητρικής εταιρείας (εφόσον υπάρχει) και όνομα θυγατρικών (εφόσον         υπάρχουν).</w:t>
      </w:r>
    </w:p>
    <w:p w14:paraId="13F0D30D" w14:textId="77777777" w:rsidR="00AA79AD" w:rsidRPr="00EC75F5" w:rsidRDefault="00AA79AD" w:rsidP="00AA79AD">
      <w:pPr>
        <w:pStyle w:val="a6"/>
        <w:numPr>
          <w:ilvl w:val="0"/>
          <w:numId w:val="6"/>
        </w:numPr>
        <w:spacing w:after="0" w:line="240" w:lineRule="auto"/>
        <w:contextualSpacing w:val="0"/>
        <w:jc w:val="both"/>
        <w:rPr>
          <w:rFonts w:cs="Calibri"/>
          <w:sz w:val="24"/>
          <w:szCs w:val="24"/>
        </w:rPr>
      </w:pPr>
      <w:r w:rsidRPr="00EC75F5">
        <w:rPr>
          <w:rFonts w:cs="Calibri"/>
          <w:sz w:val="24"/>
          <w:szCs w:val="24"/>
        </w:rPr>
        <w:t>Κατηγοριοποίηση της εταιρείας και όνομα της ρυθμιστικής αρχής που εποπτεύει την λειτουργία της εταιρείας.</w:t>
      </w:r>
    </w:p>
    <w:p w14:paraId="18DD663A" w14:textId="77777777" w:rsidR="00AA79AD" w:rsidRPr="00EC75F5" w:rsidRDefault="00AA79AD" w:rsidP="00AA79AD">
      <w:pPr>
        <w:pStyle w:val="a6"/>
        <w:numPr>
          <w:ilvl w:val="0"/>
          <w:numId w:val="6"/>
        </w:numPr>
        <w:spacing w:after="0" w:line="240" w:lineRule="auto"/>
        <w:contextualSpacing w:val="0"/>
        <w:jc w:val="both"/>
        <w:rPr>
          <w:rFonts w:cs="Calibri"/>
          <w:sz w:val="24"/>
          <w:szCs w:val="24"/>
        </w:rPr>
      </w:pPr>
      <w:r w:rsidRPr="00EC75F5">
        <w:rPr>
          <w:rFonts w:cs="Calibri"/>
          <w:sz w:val="24"/>
          <w:szCs w:val="24"/>
        </w:rPr>
        <w:t>Οργανόγραμμα της εταιρείας.</w:t>
      </w:r>
    </w:p>
    <w:p w14:paraId="00A78402" w14:textId="77777777" w:rsidR="00AA79AD" w:rsidRPr="00EC75F5" w:rsidRDefault="00AA79AD" w:rsidP="00AA79AD">
      <w:pPr>
        <w:pStyle w:val="a6"/>
        <w:numPr>
          <w:ilvl w:val="0"/>
          <w:numId w:val="6"/>
        </w:numPr>
        <w:spacing w:after="0" w:line="240" w:lineRule="auto"/>
        <w:contextualSpacing w:val="0"/>
        <w:jc w:val="both"/>
        <w:rPr>
          <w:rFonts w:cs="Calibri"/>
          <w:sz w:val="24"/>
          <w:szCs w:val="24"/>
        </w:rPr>
      </w:pPr>
      <w:r w:rsidRPr="00EC75F5">
        <w:rPr>
          <w:rFonts w:cs="Calibri"/>
          <w:sz w:val="24"/>
          <w:szCs w:val="24"/>
        </w:rPr>
        <w:t>Συνοπτική αναφορά της ιστορίας της εταιρείας.</w:t>
      </w:r>
    </w:p>
    <w:p w14:paraId="357FF866" w14:textId="77777777" w:rsidR="00AA79AD" w:rsidRPr="0021187B" w:rsidRDefault="00AA79AD" w:rsidP="00AA79AD">
      <w:pPr>
        <w:jc w:val="both"/>
        <w:rPr>
          <w:rFonts w:cs="Calibri"/>
          <w:b/>
          <w:sz w:val="24"/>
          <w:szCs w:val="24"/>
        </w:rPr>
      </w:pPr>
    </w:p>
    <w:p w14:paraId="09693953" w14:textId="77777777" w:rsidR="00AA79AD" w:rsidRPr="00591623" w:rsidRDefault="00AA79AD" w:rsidP="00AA79AD">
      <w:pPr>
        <w:pStyle w:val="2"/>
        <w:jc w:val="both"/>
        <w:rPr>
          <w:rFonts w:ascii="Calibri" w:hAnsi="Calibri" w:cs="Calibri"/>
        </w:rPr>
      </w:pPr>
      <w:bookmarkStart w:id="2" w:name="_Toc211450175"/>
      <w:r w:rsidRPr="0021187B">
        <w:rPr>
          <w:rFonts w:ascii="Calibri" w:hAnsi="Calibri" w:cs="Calibri"/>
        </w:rPr>
        <w:t>1.2 Πληροφορίες Για το Προσωπικό της Εταιρείας</w:t>
      </w:r>
      <w:bookmarkEnd w:id="2"/>
    </w:p>
    <w:p w14:paraId="24C8E30C" w14:textId="77777777" w:rsidR="00AA79AD" w:rsidRPr="00591623" w:rsidRDefault="00AA79AD" w:rsidP="00AA79AD">
      <w:pPr>
        <w:jc w:val="both"/>
        <w:rPr>
          <w:rFonts w:cs="Calibri"/>
          <w:sz w:val="24"/>
          <w:szCs w:val="24"/>
        </w:rPr>
      </w:pPr>
      <w:r w:rsidRPr="0021187B">
        <w:rPr>
          <w:rFonts w:cs="Calibri"/>
          <w:sz w:val="24"/>
          <w:szCs w:val="24"/>
        </w:rPr>
        <w:t>Παρακαλούμε να συμπληρωθεί ο παρακάτω πίνακας.</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575"/>
        <w:gridCol w:w="2150"/>
        <w:gridCol w:w="2150"/>
      </w:tblGrid>
      <w:tr w:rsidR="00AA79AD" w:rsidRPr="004502A4" w14:paraId="5857120D" w14:textId="77777777" w:rsidTr="00B26CF0">
        <w:trPr>
          <w:trHeight w:val="256"/>
        </w:trPr>
        <w:tc>
          <w:tcPr>
            <w:tcW w:w="3403" w:type="dxa"/>
            <w:vAlign w:val="center"/>
          </w:tcPr>
          <w:p w14:paraId="49BAF82F" w14:textId="77777777" w:rsidR="00AA79AD" w:rsidRPr="00EC75F5" w:rsidRDefault="00AA79AD" w:rsidP="00B26CF0">
            <w:pPr>
              <w:jc w:val="center"/>
              <w:rPr>
                <w:rFonts w:asciiTheme="minorHAnsi" w:hAnsiTheme="minorHAnsi" w:cstheme="minorHAnsi"/>
                <w:b/>
                <w:sz w:val="24"/>
                <w:szCs w:val="24"/>
              </w:rPr>
            </w:pPr>
            <w:r w:rsidRPr="00EC75F5">
              <w:rPr>
                <w:rFonts w:asciiTheme="minorHAnsi" w:hAnsiTheme="minorHAnsi" w:cstheme="minorHAnsi"/>
                <w:b/>
                <w:sz w:val="24"/>
                <w:szCs w:val="24"/>
              </w:rPr>
              <w:t>Ειδικότητα</w:t>
            </w:r>
          </w:p>
        </w:tc>
        <w:tc>
          <w:tcPr>
            <w:tcW w:w="1575" w:type="dxa"/>
            <w:vAlign w:val="center"/>
          </w:tcPr>
          <w:p w14:paraId="24CFFF17" w14:textId="77777777" w:rsidR="00AA79AD" w:rsidRPr="0021187B" w:rsidRDefault="00AA79AD" w:rsidP="00B26CF0">
            <w:pPr>
              <w:jc w:val="center"/>
              <w:rPr>
                <w:rFonts w:cs="Calibri"/>
                <w:b/>
                <w:sz w:val="24"/>
                <w:szCs w:val="24"/>
              </w:rPr>
            </w:pPr>
            <w:r w:rsidRPr="0021187B">
              <w:rPr>
                <w:rFonts w:cs="Calibri"/>
                <w:b/>
                <w:sz w:val="24"/>
                <w:szCs w:val="24"/>
              </w:rPr>
              <w:t>Αριθμός Εργαζομένων</w:t>
            </w:r>
          </w:p>
        </w:tc>
        <w:tc>
          <w:tcPr>
            <w:tcW w:w="2150" w:type="dxa"/>
            <w:vAlign w:val="center"/>
          </w:tcPr>
          <w:p w14:paraId="5A79CAEE" w14:textId="77777777" w:rsidR="00AA79AD" w:rsidRPr="0021187B" w:rsidRDefault="00AA79AD" w:rsidP="00B26CF0">
            <w:pPr>
              <w:jc w:val="center"/>
              <w:rPr>
                <w:rFonts w:cs="Calibri"/>
                <w:b/>
                <w:sz w:val="24"/>
                <w:szCs w:val="24"/>
              </w:rPr>
            </w:pPr>
            <w:r w:rsidRPr="0021187B">
              <w:rPr>
                <w:rFonts w:cs="Calibri"/>
                <w:b/>
                <w:sz w:val="24"/>
                <w:szCs w:val="24"/>
              </w:rPr>
              <w:t>Μέσος όρος ετών εμπειρίας</w:t>
            </w:r>
          </w:p>
        </w:tc>
        <w:tc>
          <w:tcPr>
            <w:tcW w:w="2150" w:type="dxa"/>
            <w:vAlign w:val="center"/>
          </w:tcPr>
          <w:p w14:paraId="0D6AE16F" w14:textId="77777777" w:rsidR="00AA79AD" w:rsidRPr="0021187B" w:rsidRDefault="00AA79AD" w:rsidP="00B26CF0">
            <w:pPr>
              <w:jc w:val="center"/>
              <w:rPr>
                <w:rFonts w:cs="Calibri"/>
                <w:b/>
                <w:sz w:val="24"/>
                <w:szCs w:val="24"/>
              </w:rPr>
            </w:pPr>
            <w:r w:rsidRPr="0021187B">
              <w:rPr>
                <w:rFonts w:cs="Calibri"/>
                <w:b/>
                <w:sz w:val="24"/>
                <w:szCs w:val="24"/>
              </w:rPr>
              <w:t>Μέσος όρος ετών υπηρεσίας στην εταιρεία</w:t>
            </w:r>
          </w:p>
        </w:tc>
      </w:tr>
      <w:tr w:rsidR="00AA79AD" w:rsidRPr="004502A4" w14:paraId="181E4BBA" w14:textId="77777777" w:rsidTr="00B26CF0">
        <w:trPr>
          <w:trHeight w:val="256"/>
        </w:trPr>
        <w:tc>
          <w:tcPr>
            <w:tcW w:w="3403" w:type="dxa"/>
          </w:tcPr>
          <w:p w14:paraId="1F5C5571" w14:textId="77777777" w:rsidR="00AA79AD" w:rsidRPr="00EC75F5" w:rsidRDefault="00AA79AD" w:rsidP="00B26CF0">
            <w:pPr>
              <w:rPr>
                <w:rFonts w:asciiTheme="minorHAnsi" w:hAnsiTheme="minorHAnsi" w:cstheme="minorHAnsi"/>
                <w:sz w:val="24"/>
                <w:szCs w:val="24"/>
              </w:rPr>
            </w:pPr>
            <w:r w:rsidRPr="00EC75F5">
              <w:rPr>
                <w:rFonts w:asciiTheme="minorHAnsi" w:hAnsiTheme="minorHAnsi" w:cstheme="minorHAnsi"/>
              </w:rPr>
              <w:t>Εσωτερικού ελέγχου και τήρησης διαδικασιών</w:t>
            </w:r>
          </w:p>
        </w:tc>
        <w:tc>
          <w:tcPr>
            <w:tcW w:w="1575" w:type="dxa"/>
            <w:vAlign w:val="center"/>
          </w:tcPr>
          <w:p w14:paraId="344685ED" w14:textId="77777777" w:rsidR="00AA79AD" w:rsidRPr="0021187B" w:rsidRDefault="00AA79AD" w:rsidP="00B26CF0">
            <w:pPr>
              <w:jc w:val="center"/>
              <w:rPr>
                <w:rFonts w:cs="Calibri"/>
                <w:b/>
                <w:sz w:val="24"/>
                <w:szCs w:val="24"/>
              </w:rPr>
            </w:pPr>
          </w:p>
        </w:tc>
        <w:tc>
          <w:tcPr>
            <w:tcW w:w="2150" w:type="dxa"/>
            <w:vAlign w:val="center"/>
          </w:tcPr>
          <w:p w14:paraId="108C9F94" w14:textId="77777777" w:rsidR="00AA79AD" w:rsidRPr="0021187B" w:rsidRDefault="00AA79AD" w:rsidP="00B26CF0">
            <w:pPr>
              <w:jc w:val="center"/>
              <w:rPr>
                <w:rFonts w:cs="Calibri"/>
                <w:b/>
                <w:sz w:val="24"/>
                <w:szCs w:val="24"/>
              </w:rPr>
            </w:pPr>
          </w:p>
        </w:tc>
        <w:tc>
          <w:tcPr>
            <w:tcW w:w="2150" w:type="dxa"/>
            <w:vAlign w:val="center"/>
          </w:tcPr>
          <w:p w14:paraId="7DD2B95E" w14:textId="77777777" w:rsidR="00AA79AD" w:rsidRPr="0021187B" w:rsidRDefault="00AA79AD" w:rsidP="00B26CF0">
            <w:pPr>
              <w:jc w:val="center"/>
              <w:rPr>
                <w:rFonts w:cs="Calibri"/>
                <w:b/>
                <w:sz w:val="24"/>
                <w:szCs w:val="24"/>
              </w:rPr>
            </w:pPr>
          </w:p>
        </w:tc>
      </w:tr>
      <w:tr w:rsidR="00AA79AD" w:rsidRPr="004502A4" w14:paraId="6BE91DDB" w14:textId="77777777" w:rsidTr="00B26CF0">
        <w:trPr>
          <w:trHeight w:val="256"/>
        </w:trPr>
        <w:tc>
          <w:tcPr>
            <w:tcW w:w="3403" w:type="dxa"/>
          </w:tcPr>
          <w:p w14:paraId="5D4BECB8" w14:textId="77777777" w:rsidR="00AA79AD" w:rsidRPr="00EC75F5" w:rsidRDefault="00AA79AD" w:rsidP="00B26CF0">
            <w:pPr>
              <w:rPr>
                <w:rFonts w:asciiTheme="minorHAnsi" w:hAnsiTheme="minorHAnsi" w:cstheme="minorHAnsi"/>
                <w:sz w:val="24"/>
                <w:szCs w:val="24"/>
              </w:rPr>
            </w:pPr>
            <w:r w:rsidRPr="00EC75F5">
              <w:rPr>
                <w:rFonts w:asciiTheme="minorHAnsi" w:hAnsiTheme="minorHAnsi" w:cstheme="minorHAnsi"/>
              </w:rPr>
              <w:t>Διαχειριστές χαρτοφυλακίων</w:t>
            </w:r>
          </w:p>
        </w:tc>
        <w:tc>
          <w:tcPr>
            <w:tcW w:w="1575" w:type="dxa"/>
            <w:vAlign w:val="center"/>
          </w:tcPr>
          <w:p w14:paraId="44C539FE" w14:textId="77777777" w:rsidR="00AA79AD" w:rsidRPr="0021187B" w:rsidRDefault="00AA79AD" w:rsidP="00B26CF0">
            <w:pPr>
              <w:jc w:val="center"/>
              <w:rPr>
                <w:rFonts w:cs="Calibri"/>
                <w:b/>
                <w:sz w:val="24"/>
                <w:szCs w:val="24"/>
              </w:rPr>
            </w:pPr>
          </w:p>
        </w:tc>
        <w:tc>
          <w:tcPr>
            <w:tcW w:w="2150" w:type="dxa"/>
            <w:vAlign w:val="center"/>
          </w:tcPr>
          <w:p w14:paraId="5D4E955F" w14:textId="77777777" w:rsidR="00AA79AD" w:rsidRPr="0021187B" w:rsidRDefault="00AA79AD" w:rsidP="00B26CF0">
            <w:pPr>
              <w:jc w:val="center"/>
              <w:rPr>
                <w:rFonts w:cs="Calibri"/>
                <w:b/>
                <w:sz w:val="24"/>
                <w:szCs w:val="24"/>
              </w:rPr>
            </w:pPr>
          </w:p>
        </w:tc>
        <w:tc>
          <w:tcPr>
            <w:tcW w:w="2150" w:type="dxa"/>
            <w:vAlign w:val="center"/>
          </w:tcPr>
          <w:p w14:paraId="2AC53E05" w14:textId="77777777" w:rsidR="00AA79AD" w:rsidRPr="0021187B" w:rsidRDefault="00AA79AD" w:rsidP="00B26CF0">
            <w:pPr>
              <w:jc w:val="center"/>
              <w:rPr>
                <w:rFonts w:cs="Calibri"/>
                <w:b/>
                <w:sz w:val="24"/>
                <w:szCs w:val="24"/>
              </w:rPr>
            </w:pPr>
          </w:p>
        </w:tc>
      </w:tr>
      <w:tr w:rsidR="00AA79AD" w:rsidRPr="004502A4" w14:paraId="609FFE2F" w14:textId="77777777" w:rsidTr="00B26CF0">
        <w:trPr>
          <w:trHeight w:val="256"/>
        </w:trPr>
        <w:tc>
          <w:tcPr>
            <w:tcW w:w="3403" w:type="dxa"/>
          </w:tcPr>
          <w:p w14:paraId="692B44CE" w14:textId="77777777" w:rsidR="00AA79AD" w:rsidRPr="00EC75F5" w:rsidRDefault="00AA79AD" w:rsidP="00B26CF0">
            <w:pPr>
              <w:rPr>
                <w:rFonts w:asciiTheme="minorHAnsi" w:hAnsiTheme="minorHAnsi" w:cstheme="minorHAnsi"/>
                <w:sz w:val="24"/>
                <w:szCs w:val="24"/>
                <w:lang w:val="en-US"/>
              </w:rPr>
            </w:pPr>
            <w:r w:rsidRPr="00EC75F5">
              <w:rPr>
                <w:rFonts w:asciiTheme="minorHAnsi" w:hAnsiTheme="minorHAnsi" w:cstheme="minorHAnsi"/>
              </w:rPr>
              <w:t xml:space="preserve">Αναλυτές (Research </w:t>
            </w:r>
            <w:proofErr w:type="spellStart"/>
            <w:r w:rsidRPr="00EC75F5">
              <w:rPr>
                <w:rFonts w:asciiTheme="minorHAnsi" w:hAnsiTheme="minorHAnsi" w:cstheme="minorHAnsi"/>
              </w:rPr>
              <w:t>Analysts</w:t>
            </w:r>
            <w:proofErr w:type="spellEnd"/>
            <w:r w:rsidRPr="00EC75F5">
              <w:rPr>
                <w:rFonts w:asciiTheme="minorHAnsi" w:hAnsiTheme="minorHAnsi" w:cstheme="minorHAnsi"/>
              </w:rPr>
              <w:t>)</w:t>
            </w:r>
          </w:p>
        </w:tc>
        <w:tc>
          <w:tcPr>
            <w:tcW w:w="1575" w:type="dxa"/>
            <w:vAlign w:val="center"/>
          </w:tcPr>
          <w:p w14:paraId="3BFB828E" w14:textId="77777777" w:rsidR="00AA79AD" w:rsidRPr="0021187B" w:rsidRDefault="00AA79AD" w:rsidP="00B26CF0">
            <w:pPr>
              <w:jc w:val="center"/>
              <w:rPr>
                <w:rFonts w:cs="Calibri"/>
                <w:b/>
                <w:sz w:val="24"/>
                <w:szCs w:val="24"/>
              </w:rPr>
            </w:pPr>
          </w:p>
        </w:tc>
        <w:tc>
          <w:tcPr>
            <w:tcW w:w="2150" w:type="dxa"/>
            <w:vAlign w:val="center"/>
          </w:tcPr>
          <w:p w14:paraId="3ACC54C2" w14:textId="77777777" w:rsidR="00AA79AD" w:rsidRPr="0021187B" w:rsidRDefault="00AA79AD" w:rsidP="00B26CF0">
            <w:pPr>
              <w:jc w:val="center"/>
              <w:rPr>
                <w:rFonts w:cs="Calibri"/>
                <w:b/>
                <w:sz w:val="24"/>
                <w:szCs w:val="24"/>
              </w:rPr>
            </w:pPr>
          </w:p>
        </w:tc>
        <w:tc>
          <w:tcPr>
            <w:tcW w:w="2150" w:type="dxa"/>
            <w:vAlign w:val="center"/>
          </w:tcPr>
          <w:p w14:paraId="4BDC61C7" w14:textId="77777777" w:rsidR="00AA79AD" w:rsidRPr="0021187B" w:rsidRDefault="00AA79AD" w:rsidP="00B26CF0">
            <w:pPr>
              <w:jc w:val="center"/>
              <w:rPr>
                <w:rFonts w:cs="Calibri"/>
                <w:b/>
                <w:sz w:val="24"/>
                <w:szCs w:val="24"/>
              </w:rPr>
            </w:pPr>
          </w:p>
        </w:tc>
      </w:tr>
      <w:tr w:rsidR="00AA79AD" w:rsidRPr="004502A4" w14:paraId="2C8405F9" w14:textId="77777777" w:rsidTr="00B26CF0">
        <w:trPr>
          <w:trHeight w:val="256"/>
        </w:trPr>
        <w:tc>
          <w:tcPr>
            <w:tcW w:w="3403" w:type="dxa"/>
          </w:tcPr>
          <w:p w14:paraId="74E74AAE" w14:textId="77777777" w:rsidR="00AA79AD" w:rsidRPr="00EC75F5" w:rsidRDefault="00AA79AD" w:rsidP="00B26CF0">
            <w:pPr>
              <w:rPr>
                <w:rFonts w:asciiTheme="minorHAnsi" w:hAnsiTheme="minorHAnsi" w:cstheme="minorHAnsi"/>
                <w:sz w:val="24"/>
                <w:szCs w:val="24"/>
              </w:rPr>
            </w:pPr>
            <w:r w:rsidRPr="00EC75F5">
              <w:rPr>
                <w:rFonts w:asciiTheme="minorHAnsi" w:hAnsiTheme="minorHAnsi" w:cstheme="minorHAnsi"/>
              </w:rPr>
              <w:t>Οικονομολόγοι με μεταπτυχιακές σπουδές</w:t>
            </w:r>
          </w:p>
        </w:tc>
        <w:tc>
          <w:tcPr>
            <w:tcW w:w="1575" w:type="dxa"/>
            <w:vAlign w:val="center"/>
          </w:tcPr>
          <w:p w14:paraId="6828EDD8" w14:textId="77777777" w:rsidR="00AA79AD" w:rsidRPr="0021187B" w:rsidRDefault="00AA79AD" w:rsidP="00B26CF0">
            <w:pPr>
              <w:jc w:val="center"/>
              <w:rPr>
                <w:rFonts w:cs="Calibri"/>
                <w:b/>
                <w:sz w:val="24"/>
                <w:szCs w:val="24"/>
              </w:rPr>
            </w:pPr>
          </w:p>
        </w:tc>
        <w:tc>
          <w:tcPr>
            <w:tcW w:w="2150" w:type="dxa"/>
            <w:vAlign w:val="center"/>
          </w:tcPr>
          <w:p w14:paraId="05396265" w14:textId="77777777" w:rsidR="00AA79AD" w:rsidRPr="0021187B" w:rsidRDefault="00AA79AD" w:rsidP="00B26CF0">
            <w:pPr>
              <w:jc w:val="center"/>
              <w:rPr>
                <w:rFonts w:cs="Calibri"/>
                <w:b/>
                <w:sz w:val="24"/>
                <w:szCs w:val="24"/>
              </w:rPr>
            </w:pPr>
          </w:p>
        </w:tc>
        <w:tc>
          <w:tcPr>
            <w:tcW w:w="2150" w:type="dxa"/>
            <w:vAlign w:val="center"/>
          </w:tcPr>
          <w:p w14:paraId="058077E3" w14:textId="77777777" w:rsidR="00AA79AD" w:rsidRPr="0021187B" w:rsidRDefault="00AA79AD" w:rsidP="00B26CF0">
            <w:pPr>
              <w:jc w:val="center"/>
              <w:rPr>
                <w:rFonts w:cs="Calibri"/>
                <w:b/>
                <w:sz w:val="24"/>
                <w:szCs w:val="24"/>
              </w:rPr>
            </w:pPr>
          </w:p>
        </w:tc>
      </w:tr>
      <w:tr w:rsidR="00AA79AD" w:rsidRPr="004502A4" w14:paraId="20313C5B" w14:textId="77777777" w:rsidTr="00B26CF0">
        <w:trPr>
          <w:trHeight w:val="256"/>
        </w:trPr>
        <w:tc>
          <w:tcPr>
            <w:tcW w:w="3403" w:type="dxa"/>
          </w:tcPr>
          <w:p w14:paraId="5FE5F85F" w14:textId="77777777" w:rsidR="00AA79AD" w:rsidRPr="00EC75F5" w:rsidRDefault="00AA79AD" w:rsidP="00B26CF0">
            <w:pPr>
              <w:rPr>
                <w:rFonts w:asciiTheme="minorHAnsi" w:hAnsiTheme="minorHAnsi" w:cstheme="minorHAnsi"/>
                <w:sz w:val="24"/>
                <w:szCs w:val="24"/>
              </w:rPr>
            </w:pPr>
            <w:proofErr w:type="spellStart"/>
            <w:r w:rsidRPr="00EC75F5">
              <w:rPr>
                <w:rFonts w:asciiTheme="minorHAnsi" w:hAnsiTheme="minorHAnsi" w:cstheme="minorHAnsi"/>
              </w:rPr>
              <w:t>Marketing</w:t>
            </w:r>
            <w:proofErr w:type="spellEnd"/>
            <w:r w:rsidRPr="00EC75F5">
              <w:rPr>
                <w:rFonts w:asciiTheme="minorHAnsi" w:hAnsiTheme="minorHAnsi" w:cstheme="minorHAnsi"/>
              </w:rPr>
              <w:t xml:space="preserve"> και εξυπηρέτηση πελατών</w:t>
            </w:r>
          </w:p>
        </w:tc>
        <w:tc>
          <w:tcPr>
            <w:tcW w:w="1575" w:type="dxa"/>
            <w:vAlign w:val="center"/>
          </w:tcPr>
          <w:p w14:paraId="14764954" w14:textId="77777777" w:rsidR="00AA79AD" w:rsidRPr="0021187B" w:rsidRDefault="00AA79AD" w:rsidP="00B26CF0">
            <w:pPr>
              <w:jc w:val="center"/>
              <w:rPr>
                <w:rFonts w:cs="Calibri"/>
                <w:b/>
                <w:sz w:val="24"/>
                <w:szCs w:val="24"/>
              </w:rPr>
            </w:pPr>
          </w:p>
        </w:tc>
        <w:tc>
          <w:tcPr>
            <w:tcW w:w="2150" w:type="dxa"/>
            <w:vAlign w:val="center"/>
          </w:tcPr>
          <w:p w14:paraId="18E7D5D0" w14:textId="77777777" w:rsidR="00AA79AD" w:rsidRPr="0021187B" w:rsidRDefault="00AA79AD" w:rsidP="00B26CF0">
            <w:pPr>
              <w:jc w:val="center"/>
              <w:rPr>
                <w:rFonts w:cs="Calibri"/>
                <w:b/>
                <w:sz w:val="24"/>
                <w:szCs w:val="24"/>
              </w:rPr>
            </w:pPr>
          </w:p>
        </w:tc>
        <w:tc>
          <w:tcPr>
            <w:tcW w:w="2150" w:type="dxa"/>
            <w:vAlign w:val="center"/>
          </w:tcPr>
          <w:p w14:paraId="11024C2E" w14:textId="77777777" w:rsidR="00AA79AD" w:rsidRPr="0021187B" w:rsidRDefault="00AA79AD" w:rsidP="00B26CF0">
            <w:pPr>
              <w:jc w:val="center"/>
              <w:rPr>
                <w:rFonts w:cs="Calibri"/>
                <w:b/>
                <w:sz w:val="24"/>
                <w:szCs w:val="24"/>
              </w:rPr>
            </w:pPr>
          </w:p>
        </w:tc>
      </w:tr>
      <w:tr w:rsidR="00AA79AD" w:rsidRPr="004502A4" w14:paraId="4967023E" w14:textId="77777777" w:rsidTr="00B26CF0">
        <w:trPr>
          <w:trHeight w:val="256"/>
        </w:trPr>
        <w:tc>
          <w:tcPr>
            <w:tcW w:w="3403" w:type="dxa"/>
          </w:tcPr>
          <w:p w14:paraId="1BE53904" w14:textId="77777777" w:rsidR="00AA79AD" w:rsidRPr="00EC75F5" w:rsidRDefault="00AA79AD" w:rsidP="00B26CF0">
            <w:pPr>
              <w:rPr>
                <w:rFonts w:asciiTheme="minorHAnsi" w:hAnsiTheme="minorHAnsi" w:cstheme="minorHAnsi"/>
                <w:sz w:val="24"/>
                <w:szCs w:val="24"/>
              </w:rPr>
            </w:pPr>
            <w:r w:rsidRPr="00EC75F5">
              <w:rPr>
                <w:rFonts w:asciiTheme="minorHAnsi" w:hAnsiTheme="minorHAnsi" w:cstheme="minorHAnsi"/>
              </w:rPr>
              <w:t>Λοιπό προσωπικό</w:t>
            </w:r>
          </w:p>
        </w:tc>
        <w:tc>
          <w:tcPr>
            <w:tcW w:w="1575" w:type="dxa"/>
            <w:vAlign w:val="center"/>
          </w:tcPr>
          <w:p w14:paraId="43C90CA5" w14:textId="77777777" w:rsidR="00AA79AD" w:rsidRPr="0021187B" w:rsidRDefault="00AA79AD" w:rsidP="00B26CF0">
            <w:pPr>
              <w:jc w:val="center"/>
              <w:rPr>
                <w:rFonts w:cs="Calibri"/>
                <w:b/>
                <w:sz w:val="24"/>
                <w:szCs w:val="24"/>
              </w:rPr>
            </w:pPr>
          </w:p>
        </w:tc>
        <w:tc>
          <w:tcPr>
            <w:tcW w:w="2150" w:type="dxa"/>
            <w:vAlign w:val="center"/>
          </w:tcPr>
          <w:p w14:paraId="12F6E6A4" w14:textId="77777777" w:rsidR="00AA79AD" w:rsidRPr="0021187B" w:rsidRDefault="00AA79AD" w:rsidP="00B26CF0">
            <w:pPr>
              <w:jc w:val="center"/>
              <w:rPr>
                <w:rFonts w:cs="Calibri"/>
                <w:b/>
                <w:sz w:val="24"/>
                <w:szCs w:val="24"/>
              </w:rPr>
            </w:pPr>
          </w:p>
        </w:tc>
        <w:tc>
          <w:tcPr>
            <w:tcW w:w="2150" w:type="dxa"/>
            <w:vAlign w:val="center"/>
          </w:tcPr>
          <w:p w14:paraId="24FAED1C" w14:textId="77777777" w:rsidR="00AA79AD" w:rsidRPr="0021187B" w:rsidRDefault="00AA79AD" w:rsidP="00B26CF0">
            <w:pPr>
              <w:jc w:val="center"/>
              <w:rPr>
                <w:rFonts w:cs="Calibri"/>
                <w:b/>
                <w:sz w:val="24"/>
                <w:szCs w:val="24"/>
              </w:rPr>
            </w:pPr>
          </w:p>
        </w:tc>
      </w:tr>
      <w:tr w:rsidR="00AA79AD" w:rsidRPr="004502A4" w14:paraId="42B82832" w14:textId="77777777" w:rsidTr="00B26CF0">
        <w:trPr>
          <w:trHeight w:val="256"/>
        </w:trPr>
        <w:tc>
          <w:tcPr>
            <w:tcW w:w="3403" w:type="dxa"/>
          </w:tcPr>
          <w:p w14:paraId="0FCDF1C6" w14:textId="77777777" w:rsidR="00AA79AD" w:rsidRPr="00EC75F5" w:rsidRDefault="00AA79AD" w:rsidP="00B26CF0">
            <w:pPr>
              <w:rPr>
                <w:rFonts w:asciiTheme="minorHAnsi" w:hAnsiTheme="minorHAnsi" w:cstheme="minorHAnsi"/>
                <w:sz w:val="24"/>
                <w:szCs w:val="24"/>
              </w:rPr>
            </w:pPr>
            <w:r w:rsidRPr="00EC75F5">
              <w:rPr>
                <w:rFonts w:asciiTheme="minorHAnsi" w:hAnsiTheme="minorHAnsi" w:cstheme="minorHAnsi"/>
              </w:rPr>
              <w:lastRenderedPageBreak/>
              <w:t>Σύνολο εργαζομένων</w:t>
            </w:r>
            <w:r>
              <w:rPr>
                <w:rStyle w:val="ad"/>
                <w:rFonts w:asciiTheme="minorHAnsi" w:hAnsiTheme="minorHAnsi" w:cstheme="minorHAnsi"/>
              </w:rPr>
              <w:footnoteReference w:id="1"/>
            </w:r>
          </w:p>
        </w:tc>
        <w:tc>
          <w:tcPr>
            <w:tcW w:w="1575" w:type="dxa"/>
            <w:vAlign w:val="center"/>
          </w:tcPr>
          <w:p w14:paraId="6AC0E5F6" w14:textId="77777777" w:rsidR="00AA79AD" w:rsidRPr="0021187B" w:rsidRDefault="00AA79AD" w:rsidP="00B26CF0">
            <w:pPr>
              <w:jc w:val="center"/>
              <w:rPr>
                <w:rFonts w:cs="Calibri"/>
                <w:b/>
                <w:sz w:val="24"/>
                <w:szCs w:val="24"/>
              </w:rPr>
            </w:pPr>
          </w:p>
        </w:tc>
        <w:tc>
          <w:tcPr>
            <w:tcW w:w="2150" w:type="dxa"/>
            <w:vAlign w:val="center"/>
          </w:tcPr>
          <w:p w14:paraId="0542EE94" w14:textId="77777777" w:rsidR="00AA79AD" w:rsidRPr="0021187B" w:rsidRDefault="00AA79AD" w:rsidP="00B26CF0">
            <w:pPr>
              <w:jc w:val="center"/>
              <w:rPr>
                <w:rFonts w:cs="Calibri"/>
                <w:b/>
                <w:sz w:val="24"/>
                <w:szCs w:val="24"/>
              </w:rPr>
            </w:pPr>
          </w:p>
        </w:tc>
        <w:tc>
          <w:tcPr>
            <w:tcW w:w="2150" w:type="dxa"/>
            <w:vAlign w:val="center"/>
          </w:tcPr>
          <w:p w14:paraId="73C75FEE" w14:textId="77777777" w:rsidR="00AA79AD" w:rsidRPr="0021187B" w:rsidRDefault="00AA79AD" w:rsidP="00B26CF0">
            <w:pPr>
              <w:jc w:val="center"/>
              <w:rPr>
                <w:rFonts w:cs="Calibri"/>
                <w:b/>
                <w:sz w:val="24"/>
                <w:szCs w:val="24"/>
              </w:rPr>
            </w:pPr>
          </w:p>
        </w:tc>
      </w:tr>
      <w:tr w:rsidR="00AA79AD" w:rsidRPr="004502A4" w14:paraId="0E5AE4E7" w14:textId="77777777" w:rsidTr="00B26CF0">
        <w:trPr>
          <w:trHeight w:val="256"/>
        </w:trPr>
        <w:tc>
          <w:tcPr>
            <w:tcW w:w="3403" w:type="dxa"/>
          </w:tcPr>
          <w:p w14:paraId="2DEACE06" w14:textId="77777777" w:rsidR="00AA79AD" w:rsidRPr="00EC75F5" w:rsidRDefault="00AA79AD" w:rsidP="00B26CF0">
            <w:pPr>
              <w:rPr>
                <w:rFonts w:asciiTheme="minorHAnsi" w:hAnsiTheme="minorHAnsi" w:cstheme="minorHAnsi"/>
                <w:sz w:val="24"/>
                <w:szCs w:val="24"/>
              </w:rPr>
            </w:pPr>
            <w:r w:rsidRPr="00EC75F5">
              <w:rPr>
                <w:rFonts w:asciiTheme="minorHAnsi" w:hAnsiTheme="minorHAnsi" w:cstheme="minorHAnsi"/>
              </w:rPr>
              <w:t>Σημειώσεις</w:t>
            </w:r>
          </w:p>
        </w:tc>
        <w:tc>
          <w:tcPr>
            <w:tcW w:w="5875" w:type="dxa"/>
            <w:gridSpan w:val="3"/>
            <w:vAlign w:val="center"/>
          </w:tcPr>
          <w:p w14:paraId="23EE7713" w14:textId="77777777" w:rsidR="00AA79AD" w:rsidRPr="0021187B" w:rsidRDefault="00AA79AD" w:rsidP="00B26CF0">
            <w:pPr>
              <w:jc w:val="center"/>
              <w:rPr>
                <w:rFonts w:cs="Calibri"/>
                <w:b/>
                <w:sz w:val="24"/>
                <w:szCs w:val="24"/>
              </w:rPr>
            </w:pPr>
          </w:p>
        </w:tc>
      </w:tr>
    </w:tbl>
    <w:p w14:paraId="500C32F4" w14:textId="77777777" w:rsidR="00AA79AD" w:rsidRPr="0021187B" w:rsidRDefault="00AA79AD" w:rsidP="00AA79AD">
      <w:pPr>
        <w:jc w:val="both"/>
        <w:rPr>
          <w:rFonts w:cs="Calibri"/>
          <w:b/>
          <w:sz w:val="24"/>
          <w:szCs w:val="24"/>
        </w:rPr>
      </w:pPr>
    </w:p>
    <w:p w14:paraId="7F0BADF4" w14:textId="77777777" w:rsidR="00AA79AD" w:rsidRDefault="00AA79AD" w:rsidP="00AA79AD">
      <w:pPr>
        <w:ind w:left="284"/>
        <w:jc w:val="both"/>
        <w:rPr>
          <w:rFonts w:cs="Calibri"/>
          <w:sz w:val="24"/>
          <w:szCs w:val="24"/>
        </w:rPr>
      </w:pPr>
      <w:r w:rsidRPr="00E969B6">
        <w:rPr>
          <w:rFonts w:cs="Calibri"/>
          <w:sz w:val="24"/>
          <w:szCs w:val="24"/>
        </w:rPr>
        <w:t xml:space="preserve">Παρακαλείσθε στον ανωτέρω πίνακα για τις κατηγορίες των διαχειριστών χαρτοφυλακίων, αναλυτών και διαπραγματευτών, να αναφέρετε εάν είναι πιστοποιημένοι (και με ποια πιστοποίηση </w:t>
      </w:r>
      <w:proofErr w:type="spellStart"/>
      <w:r w:rsidRPr="00E969B6">
        <w:rPr>
          <w:rFonts w:cs="Calibri"/>
          <w:sz w:val="24"/>
          <w:szCs w:val="24"/>
        </w:rPr>
        <w:t>καταλληλότητας</w:t>
      </w:r>
      <w:proofErr w:type="spellEnd"/>
      <w:r w:rsidRPr="00E969B6">
        <w:rPr>
          <w:rFonts w:cs="Calibri"/>
          <w:sz w:val="24"/>
          <w:szCs w:val="24"/>
        </w:rPr>
        <w:t>) από την Επιτροπή Κεφαλαιαγοράς ή από άλλους διεθνείς φορείς για την παροχή των υπηρεσιών.</w:t>
      </w:r>
    </w:p>
    <w:p w14:paraId="7E1D5862" w14:textId="77777777" w:rsidR="00AA79AD" w:rsidRPr="003B5799" w:rsidRDefault="00AA79AD" w:rsidP="00AA79AD">
      <w:pPr>
        <w:jc w:val="both"/>
        <w:rPr>
          <w:rFonts w:cs="Calibri"/>
          <w:sz w:val="24"/>
          <w:szCs w:val="24"/>
        </w:rPr>
      </w:pPr>
    </w:p>
    <w:p w14:paraId="46D4936C" w14:textId="77777777" w:rsidR="00AA79AD" w:rsidRPr="00591623" w:rsidRDefault="00AA79AD" w:rsidP="00AA79AD">
      <w:pPr>
        <w:keepNext/>
        <w:jc w:val="both"/>
        <w:outlineLvl w:val="1"/>
        <w:rPr>
          <w:rFonts w:cs="Calibri"/>
          <w:b/>
          <w:sz w:val="24"/>
        </w:rPr>
      </w:pPr>
      <w:bookmarkStart w:id="3" w:name="_Toc199246042"/>
      <w:bookmarkStart w:id="4" w:name="_Toc211450176"/>
      <w:r w:rsidRPr="003B5799">
        <w:rPr>
          <w:rFonts w:cs="Calibri"/>
          <w:b/>
          <w:sz w:val="24"/>
        </w:rPr>
        <w:t>1.3 Κανονιστική Συμμόρφωση (</w:t>
      </w:r>
      <w:proofErr w:type="spellStart"/>
      <w:r w:rsidRPr="003B5799">
        <w:rPr>
          <w:rFonts w:cs="Calibri"/>
          <w:b/>
          <w:sz w:val="24"/>
        </w:rPr>
        <w:t>Compliance</w:t>
      </w:r>
      <w:proofErr w:type="spellEnd"/>
      <w:r w:rsidRPr="003B5799">
        <w:rPr>
          <w:rFonts w:cs="Calibri"/>
          <w:b/>
          <w:sz w:val="24"/>
        </w:rPr>
        <w:t>)</w:t>
      </w:r>
      <w:bookmarkEnd w:id="3"/>
      <w:bookmarkEnd w:id="4"/>
    </w:p>
    <w:p w14:paraId="64287EC2" w14:textId="77777777" w:rsidR="00AA79AD" w:rsidRPr="003B5799" w:rsidRDefault="00AA79AD" w:rsidP="00AA79AD">
      <w:pPr>
        <w:numPr>
          <w:ilvl w:val="0"/>
          <w:numId w:val="2"/>
        </w:numPr>
        <w:jc w:val="both"/>
        <w:rPr>
          <w:rFonts w:cs="Calibri"/>
          <w:b/>
          <w:sz w:val="24"/>
          <w:szCs w:val="24"/>
        </w:rPr>
      </w:pPr>
      <w:r w:rsidRPr="003B5799">
        <w:rPr>
          <w:rFonts w:cs="Calibri"/>
          <w:sz w:val="24"/>
          <w:szCs w:val="24"/>
        </w:rPr>
        <w:t xml:space="preserve">Πότε έλαβε χώρα η τελευταία αξιολόγηση κανονιστικής συμμόρφωσης για την τήρηση των διαδικασιών; </w:t>
      </w:r>
      <w:r w:rsidRPr="003B5799">
        <w:rPr>
          <w:rFonts w:cs="Calibri"/>
          <w:i/>
          <w:iCs/>
          <w:sz w:val="24"/>
          <w:szCs w:val="24"/>
        </w:rPr>
        <w:t>Παρακαλείσθε να επισυνάψετε εκτελεστική περίληψη της τελευταίας έκθεσης αξιολόγησης αν είναι δυνατό.</w:t>
      </w:r>
    </w:p>
    <w:p w14:paraId="0093C13B" w14:textId="77777777" w:rsidR="00AA79AD" w:rsidRPr="003B5799" w:rsidRDefault="00AA79AD" w:rsidP="00AA79AD">
      <w:pPr>
        <w:numPr>
          <w:ilvl w:val="0"/>
          <w:numId w:val="2"/>
        </w:numPr>
        <w:jc w:val="both"/>
        <w:rPr>
          <w:rFonts w:cs="Calibri"/>
          <w:sz w:val="24"/>
          <w:szCs w:val="24"/>
        </w:rPr>
      </w:pPr>
      <w:r w:rsidRPr="003B5799">
        <w:rPr>
          <w:rFonts w:cs="Calibri"/>
          <w:sz w:val="24"/>
          <w:szCs w:val="24"/>
        </w:rPr>
        <w:t xml:space="preserve">Έχει η εταιρεία σας τα τελευταία πέντε (5) έτη δεχτεί κυρώσεις εκ των εποπτικών/ρυθμιστών αρχών για οποιοδήποτε θέμα αφορά στη λειτουργία της; </w:t>
      </w:r>
      <w:r w:rsidRPr="003B5799">
        <w:rPr>
          <w:rFonts w:cs="Calibri"/>
          <w:i/>
          <w:iCs/>
          <w:sz w:val="24"/>
          <w:szCs w:val="24"/>
        </w:rPr>
        <w:t>Αν ναι, παρακαλείσθε να μας περιγράψετε σχετικά.</w:t>
      </w:r>
    </w:p>
    <w:p w14:paraId="3F68A55D" w14:textId="77777777" w:rsidR="00AA79AD" w:rsidRPr="003B5799" w:rsidRDefault="00AA79AD" w:rsidP="00AA79AD">
      <w:pPr>
        <w:jc w:val="both"/>
        <w:rPr>
          <w:rFonts w:cs="Calibri"/>
          <w:sz w:val="24"/>
          <w:szCs w:val="24"/>
        </w:rPr>
      </w:pPr>
    </w:p>
    <w:p w14:paraId="2C9CABB7" w14:textId="77777777" w:rsidR="00AA79AD" w:rsidRPr="00EC6DA3" w:rsidRDefault="00AA79AD" w:rsidP="00AA79AD">
      <w:pPr>
        <w:keepNext/>
        <w:jc w:val="both"/>
        <w:outlineLvl w:val="1"/>
        <w:rPr>
          <w:rFonts w:cs="Calibri"/>
          <w:b/>
          <w:sz w:val="24"/>
        </w:rPr>
      </w:pPr>
      <w:bookmarkStart w:id="5" w:name="_Toc199246043"/>
      <w:bookmarkStart w:id="6" w:name="_Toc211450177"/>
      <w:r w:rsidRPr="003B5799">
        <w:rPr>
          <w:rFonts w:cs="Calibri"/>
          <w:b/>
          <w:sz w:val="24"/>
        </w:rPr>
        <w:t xml:space="preserve">1.4 </w:t>
      </w:r>
      <w:bookmarkEnd w:id="5"/>
      <w:r w:rsidRPr="003B5799">
        <w:rPr>
          <w:rFonts w:cs="Calibri"/>
          <w:b/>
          <w:sz w:val="24"/>
          <w:lang w:val="en-US"/>
        </w:rPr>
        <w:t>Back</w:t>
      </w:r>
      <w:r w:rsidRPr="003B5799">
        <w:rPr>
          <w:rFonts w:cs="Calibri"/>
          <w:b/>
          <w:sz w:val="24"/>
        </w:rPr>
        <w:t xml:space="preserve"> </w:t>
      </w:r>
      <w:r w:rsidRPr="003B5799">
        <w:rPr>
          <w:rFonts w:cs="Calibri"/>
          <w:b/>
          <w:sz w:val="24"/>
          <w:lang w:val="en-US"/>
        </w:rPr>
        <w:t>Office</w:t>
      </w:r>
      <w:bookmarkEnd w:id="6"/>
    </w:p>
    <w:p w14:paraId="11746300" w14:textId="77777777" w:rsidR="00AA79AD" w:rsidRPr="003B5799" w:rsidRDefault="00AA79AD" w:rsidP="00AA79AD">
      <w:pPr>
        <w:jc w:val="both"/>
        <w:rPr>
          <w:rFonts w:cs="Calibri"/>
          <w:b/>
          <w:sz w:val="24"/>
          <w:szCs w:val="24"/>
        </w:rPr>
      </w:pPr>
      <w:r w:rsidRPr="003B5799">
        <w:rPr>
          <w:rFonts w:cs="Calibri"/>
          <w:sz w:val="24"/>
          <w:szCs w:val="24"/>
        </w:rPr>
        <w:t>Παρακαλούμε αναφέρετε (</w:t>
      </w:r>
      <w:r w:rsidRPr="003B5799">
        <w:rPr>
          <w:rFonts w:cs="Calibri"/>
          <w:i/>
          <w:iCs/>
          <w:sz w:val="24"/>
          <w:szCs w:val="24"/>
        </w:rPr>
        <w:t>συνοπτικά</w:t>
      </w:r>
      <w:r w:rsidRPr="003B5799">
        <w:rPr>
          <w:rFonts w:cs="Calibri"/>
          <w:sz w:val="24"/>
          <w:szCs w:val="24"/>
        </w:rPr>
        <w:t xml:space="preserve">) τις διαδικασίες </w:t>
      </w:r>
      <w:r w:rsidRPr="003B5799">
        <w:rPr>
          <w:rFonts w:cs="Calibri"/>
          <w:sz w:val="24"/>
          <w:szCs w:val="24"/>
          <w:lang w:val="en-US"/>
        </w:rPr>
        <w:t>back</w:t>
      </w:r>
      <w:r w:rsidRPr="003B5799">
        <w:rPr>
          <w:rFonts w:cs="Calibri"/>
          <w:sz w:val="24"/>
          <w:szCs w:val="24"/>
        </w:rPr>
        <w:t xml:space="preserve"> </w:t>
      </w:r>
      <w:r w:rsidRPr="003B5799">
        <w:rPr>
          <w:rFonts w:cs="Calibri"/>
          <w:sz w:val="24"/>
          <w:szCs w:val="24"/>
          <w:lang w:val="en-US"/>
        </w:rPr>
        <w:t>office</w:t>
      </w:r>
      <w:r w:rsidRPr="003B5799">
        <w:rPr>
          <w:rFonts w:cs="Calibri"/>
          <w:sz w:val="24"/>
          <w:szCs w:val="24"/>
        </w:rPr>
        <w:t xml:space="preserve"> της εταιρείας.</w:t>
      </w:r>
    </w:p>
    <w:p w14:paraId="3906B079" w14:textId="77777777" w:rsidR="00AA79AD" w:rsidRPr="0021187B" w:rsidRDefault="00AA79AD" w:rsidP="00AA79AD">
      <w:pPr>
        <w:jc w:val="both"/>
        <w:rPr>
          <w:rFonts w:cs="Calibri"/>
          <w:sz w:val="24"/>
          <w:szCs w:val="24"/>
        </w:rPr>
      </w:pPr>
    </w:p>
    <w:p w14:paraId="50ACD1A5" w14:textId="77777777" w:rsidR="00AA79AD" w:rsidRPr="0021187B" w:rsidRDefault="00AA79AD" w:rsidP="00AA79AD">
      <w:pPr>
        <w:jc w:val="both"/>
        <w:rPr>
          <w:rFonts w:cs="Calibri"/>
          <w:sz w:val="24"/>
          <w:szCs w:val="24"/>
        </w:rPr>
      </w:pPr>
      <w:r w:rsidRPr="0021187B">
        <w:rPr>
          <w:rFonts w:cs="Calibri"/>
          <w:sz w:val="24"/>
          <w:szCs w:val="24"/>
        </w:rPr>
        <w:t xml:space="preserve"> </w:t>
      </w:r>
    </w:p>
    <w:p w14:paraId="10F38FEB" w14:textId="77777777" w:rsidR="00AA79AD" w:rsidRPr="0021187B" w:rsidRDefault="00AA79AD" w:rsidP="00AA79AD">
      <w:pPr>
        <w:jc w:val="both"/>
        <w:rPr>
          <w:rFonts w:cs="Calibri"/>
          <w:sz w:val="24"/>
          <w:szCs w:val="24"/>
        </w:rPr>
      </w:pPr>
    </w:p>
    <w:p w14:paraId="6AE4F034" w14:textId="77777777" w:rsidR="00AA79AD" w:rsidRPr="0021187B" w:rsidRDefault="00AA79AD" w:rsidP="00AA79AD">
      <w:pPr>
        <w:jc w:val="both"/>
        <w:rPr>
          <w:rFonts w:cs="Calibri"/>
          <w:sz w:val="24"/>
          <w:szCs w:val="24"/>
        </w:rPr>
      </w:pPr>
    </w:p>
    <w:p w14:paraId="6BDFDFD1" w14:textId="77777777" w:rsidR="00AA79AD" w:rsidRPr="0021187B" w:rsidRDefault="00AA79AD" w:rsidP="00AA79AD">
      <w:pPr>
        <w:jc w:val="both"/>
        <w:rPr>
          <w:rFonts w:cs="Calibri"/>
          <w:sz w:val="24"/>
          <w:szCs w:val="24"/>
        </w:rPr>
      </w:pPr>
    </w:p>
    <w:p w14:paraId="069A488B" w14:textId="77777777" w:rsidR="00AA79AD" w:rsidRPr="0021187B" w:rsidRDefault="00AA79AD" w:rsidP="00AA79AD">
      <w:pPr>
        <w:jc w:val="both"/>
        <w:rPr>
          <w:rFonts w:cs="Calibri"/>
          <w:sz w:val="24"/>
          <w:szCs w:val="24"/>
        </w:rPr>
      </w:pPr>
    </w:p>
    <w:p w14:paraId="67DDBA76" w14:textId="77777777" w:rsidR="00AA79AD" w:rsidRPr="0021187B" w:rsidRDefault="00AA79AD" w:rsidP="00AA79AD">
      <w:pPr>
        <w:jc w:val="both"/>
        <w:rPr>
          <w:rFonts w:cs="Calibri"/>
          <w:sz w:val="24"/>
          <w:szCs w:val="24"/>
        </w:rPr>
      </w:pPr>
    </w:p>
    <w:p w14:paraId="40472306" w14:textId="77777777" w:rsidR="00AA79AD" w:rsidRPr="0021187B" w:rsidRDefault="00AA79AD" w:rsidP="00AA79AD">
      <w:pPr>
        <w:pStyle w:val="1"/>
        <w:jc w:val="both"/>
        <w:rPr>
          <w:rFonts w:ascii="Calibri" w:hAnsi="Calibri" w:cs="Calibri"/>
          <w:b/>
          <w:sz w:val="24"/>
          <w:szCs w:val="24"/>
        </w:rPr>
      </w:pPr>
      <w:r w:rsidRPr="0021187B">
        <w:rPr>
          <w:rFonts w:ascii="Calibri" w:hAnsi="Calibri" w:cs="Calibri"/>
          <w:sz w:val="24"/>
          <w:szCs w:val="24"/>
        </w:rPr>
        <w:br w:type="page"/>
      </w:r>
      <w:bookmarkStart w:id="7" w:name="_Toc211450178"/>
      <w:r>
        <w:rPr>
          <w:rFonts w:ascii="Calibri" w:hAnsi="Calibri" w:cs="Calibri"/>
          <w:sz w:val="24"/>
          <w:szCs w:val="24"/>
        </w:rPr>
        <w:lastRenderedPageBreak/>
        <w:t xml:space="preserve">2. </w:t>
      </w:r>
      <w:r w:rsidRPr="0021187B">
        <w:rPr>
          <w:rFonts w:ascii="Calibri" w:hAnsi="Calibri" w:cs="Calibri"/>
          <w:smallCaps/>
          <w:sz w:val="28"/>
        </w:rPr>
        <w:t>Ειδικότερες Πληροφορίες για τις Παρεχόμενες Υπηρεσίες της Εταιρείας με βάση την Επενδυτική Φιλοσοφία του</w:t>
      </w:r>
      <w:r>
        <w:rPr>
          <w:rFonts w:ascii="Calibri" w:hAnsi="Calibri" w:cs="Calibri"/>
          <w:smallCaps/>
          <w:sz w:val="28"/>
        </w:rPr>
        <w:t xml:space="preserve"> Οργανισμού</w:t>
      </w:r>
      <w:r w:rsidRPr="0021187B">
        <w:rPr>
          <w:rFonts w:ascii="Calibri" w:hAnsi="Calibri" w:cs="Calibri"/>
          <w:smallCaps/>
          <w:sz w:val="28"/>
        </w:rPr>
        <w:t>.</w:t>
      </w:r>
      <w:bookmarkEnd w:id="7"/>
    </w:p>
    <w:p w14:paraId="04177513" w14:textId="77777777" w:rsidR="00AA79AD" w:rsidRPr="00FC0257" w:rsidRDefault="00AA79AD" w:rsidP="00AA79AD">
      <w:pPr>
        <w:jc w:val="both"/>
        <w:rPr>
          <w:rFonts w:cs="Calibri"/>
          <w:sz w:val="24"/>
          <w:szCs w:val="24"/>
        </w:rPr>
      </w:pPr>
    </w:p>
    <w:p w14:paraId="12F30FDB" w14:textId="77777777" w:rsidR="00AA79AD" w:rsidRPr="00591623" w:rsidRDefault="00AA79AD" w:rsidP="00AA79AD">
      <w:pPr>
        <w:pStyle w:val="2"/>
        <w:jc w:val="both"/>
        <w:rPr>
          <w:rFonts w:ascii="Calibri" w:hAnsi="Calibri" w:cs="Calibri"/>
        </w:rPr>
      </w:pPr>
      <w:bookmarkStart w:id="8" w:name="_Toc211450179"/>
      <w:r w:rsidRPr="0021187B">
        <w:rPr>
          <w:rFonts w:ascii="Calibri" w:hAnsi="Calibri" w:cs="Calibri"/>
        </w:rPr>
        <w:t xml:space="preserve">2.1 Επενδυτική Φιλοσοφία του </w:t>
      </w:r>
      <w:r>
        <w:rPr>
          <w:rFonts w:ascii="Calibri" w:hAnsi="Calibri" w:cs="Calibri"/>
        </w:rPr>
        <w:t>Οργανισμού</w:t>
      </w:r>
      <w:bookmarkEnd w:id="8"/>
    </w:p>
    <w:p w14:paraId="11B3EFA5" w14:textId="77777777" w:rsidR="00AA79AD" w:rsidRDefault="00AA79AD" w:rsidP="00AA79AD">
      <w:pPr>
        <w:ind w:left="284"/>
        <w:jc w:val="both"/>
        <w:rPr>
          <w:rFonts w:cs="Calibri"/>
          <w:sz w:val="24"/>
          <w:szCs w:val="24"/>
        </w:rPr>
      </w:pPr>
      <w:r>
        <w:rPr>
          <w:rFonts w:cs="Calibri"/>
          <w:sz w:val="24"/>
          <w:szCs w:val="24"/>
        </w:rPr>
        <w:t>Η επενδυτική στρατηγική του ΕΔΟΕΑΠ</w:t>
      </w:r>
      <w:r w:rsidRPr="000525C8">
        <w:rPr>
          <w:rFonts w:cs="Calibri"/>
          <w:sz w:val="24"/>
          <w:szCs w:val="24"/>
        </w:rPr>
        <w:t xml:space="preserve"> </w:t>
      </w:r>
      <w:proofErr w:type="spellStart"/>
      <w:r>
        <w:rPr>
          <w:rFonts w:cs="Calibri"/>
          <w:sz w:val="24"/>
          <w:szCs w:val="24"/>
        </w:rPr>
        <w:t>διέπεται</w:t>
      </w:r>
      <w:proofErr w:type="spellEnd"/>
      <w:r>
        <w:rPr>
          <w:rFonts w:cs="Calibri"/>
          <w:sz w:val="24"/>
          <w:szCs w:val="24"/>
        </w:rPr>
        <w:t xml:space="preserve"> από τον Νόμο </w:t>
      </w:r>
      <w:r w:rsidRPr="00011312">
        <w:rPr>
          <w:rFonts w:cs="Calibri"/>
          <w:sz w:val="24"/>
          <w:szCs w:val="24"/>
        </w:rPr>
        <w:t xml:space="preserve">3586/07 </w:t>
      </w:r>
      <w:r>
        <w:rPr>
          <w:rFonts w:cs="Calibri"/>
          <w:sz w:val="24"/>
          <w:szCs w:val="24"/>
        </w:rPr>
        <w:t xml:space="preserve">(για επενδύσεις Φορέων Κοινωνικής Ασφάλισης, ΦΚΑ), που μεταξύ άλλων καθορίζει ότι τουλάχιστον το 77% του συνολικού ενεργητικού να επενδύεται σε εκδόσεις του Ελληνικού Δημοσίου ή να είναι τοποθετημένο στο κοινό κεφάλαιο της Τράπεζα της Ελλάδος. Με βάση αυτό και τα τρέχοντα δεδομένα που έχει ο Οργανισμός, η σύνδεση του υπάρχοντος στρατηγικού δείκτη αναφοράς και για τους τρεις κλάδους του Οργανισμού δίνεται παρακάτω. </w:t>
      </w:r>
    </w:p>
    <w:tbl>
      <w:tblPr>
        <w:tblW w:w="9194" w:type="dxa"/>
        <w:jc w:val="center"/>
        <w:tblCellMar>
          <w:left w:w="0" w:type="dxa"/>
          <w:right w:w="0" w:type="dxa"/>
        </w:tblCellMar>
        <w:tblLook w:val="04A0" w:firstRow="1" w:lastRow="0" w:firstColumn="1" w:lastColumn="0" w:noHBand="0" w:noVBand="1"/>
      </w:tblPr>
      <w:tblGrid>
        <w:gridCol w:w="4216"/>
        <w:gridCol w:w="2256"/>
        <w:gridCol w:w="2722"/>
      </w:tblGrid>
      <w:tr w:rsidR="00AA79AD" w:rsidRPr="00E11799" w14:paraId="17299D30" w14:textId="77777777" w:rsidTr="00B26CF0">
        <w:trPr>
          <w:trHeight w:val="334"/>
          <w:jc w:val="center"/>
        </w:trPr>
        <w:tc>
          <w:tcPr>
            <w:tcW w:w="9194" w:type="dxa"/>
            <w:gridSpan w:val="3"/>
            <w:tcBorders>
              <w:top w:val="single" w:sz="8" w:space="0" w:color="FFFFFF"/>
              <w:left w:val="single" w:sz="8" w:space="0" w:color="FFFFFF"/>
              <w:bottom w:val="single" w:sz="24" w:space="0" w:color="FFFFFF"/>
              <w:right w:val="single" w:sz="8" w:space="0" w:color="FFFFFF"/>
            </w:tcBorders>
            <w:shd w:val="clear" w:color="auto" w:fill="548DD4" w:themeFill="text2" w:themeFillTint="99"/>
          </w:tcPr>
          <w:p w14:paraId="3EFD516D" w14:textId="77777777" w:rsidR="00AA79AD" w:rsidRPr="008A3D58" w:rsidRDefault="00AA79AD" w:rsidP="00B26CF0">
            <w:pPr>
              <w:ind w:left="284"/>
              <w:jc w:val="center"/>
              <w:rPr>
                <w:rFonts w:asciiTheme="minorHAnsi" w:hAnsiTheme="minorHAnsi" w:cstheme="minorHAnsi"/>
                <w:color w:val="000000" w:themeColor="text1"/>
                <w:szCs w:val="18"/>
              </w:rPr>
            </w:pPr>
            <w:r w:rsidRPr="008A3D58">
              <w:rPr>
                <w:rFonts w:asciiTheme="minorHAnsi" w:hAnsiTheme="minorHAnsi"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ΣΤΡΑΤΗΓΙΚΟ</w:t>
            </w:r>
            <w:r>
              <w:rPr>
                <w:rFonts w:asciiTheme="minorHAnsi" w:hAnsiTheme="minorHAnsi"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8A3D58">
              <w:rPr>
                <w:rFonts w:asciiTheme="minorHAnsi" w:hAnsiTheme="minorHAnsi"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ΔΕΙΚΤΗ</w:t>
            </w:r>
            <w:r>
              <w:rPr>
                <w:rFonts w:asciiTheme="minorHAnsi" w:hAnsiTheme="minorHAnsi"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8A3D58">
              <w:rPr>
                <w:rFonts w:asciiTheme="minorHAnsi" w:hAnsiTheme="minorHAnsi"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ΑΝΑΦΟΡΑΣ</w:t>
            </w:r>
          </w:p>
        </w:tc>
      </w:tr>
      <w:tr w:rsidR="00AA79AD" w:rsidRPr="00E11799" w14:paraId="4F867FF9" w14:textId="77777777" w:rsidTr="00B26CF0">
        <w:trPr>
          <w:trHeight w:val="334"/>
          <w:jc w:val="center"/>
        </w:trPr>
        <w:tc>
          <w:tcPr>
            <w:tcW w:w="4216" w:type="dxa"/>
            <w:tcBorders>
              <w:top w:val="single" w:sz="8" w:space="0" w:color="FFFFFF"/>
              <w:left w:val="single" w:sz="8" w:space="0" w:color="FFFFFF"/>
              <w:bottom w:val="single" w:sz="24" w:space="0" w:color="FFFFFF"/>
              <w:right w:val="single" w:sz="8" w:space="0" w:color="FFFFFF"/>
            </w:tcBorders>
            <w:shd w:val="clear" w:color="auto" w:fill="548DD4" w:themeFill="text2" w:themeFillTint="99"/>
            <w:tcMar>
              <w:top w:w="15" w:type="dxa"/>
              <w:left w:w="15" w:type="dxa"/>
              <w:bottom w:w="0" w:type="dxa"/>
              <w:right w:w="15" w:type="dxa"/>
            </w:tcMar>
            <w:vAlign w:val="center"/>
          </w:tcPr>
          <w:p w14:paraId="32800511" w14:textId="77777777" w:rsidR="00AA79AD" w:rsidRPr="008A3D58" w:rsidRDefault="00AA79AD" w:rsidP="00B26CF0">
            <w:pPr>
              <w:ind w:left="284"/>
              <w:jc w:val="both"/>
              <w:rPr>
                <w:rFonts w:asciiTheme="minorHAnsi" w:hAnsiTheme="minorHAnsi" w:cstheme="minorHAnsi"/>
                <w:b/>
                <w:bCs/>
                <w:color w:val="000000" w:themeColor="text1"/>
                <w:sz w:val="24"/>
              </w:rPr>
            </w:pPr>
            <w:r w:rsidRPr="008A3D58">
              <w:rPr>
                <w:rFonts w:asciiTheme="minorHAnsi" w:hAnsiTheme="minorHAnsi" w:cstheme="minorHAnsi"/>
                <w:b/>
                <w:bCs/>
                <w:color w:val="000000" w:themeColor="text1"/>
                <w:sz w:val="24"/>
              </w:rPr>
              <w:t xml:space="preserve">Περιουσιακό Στοιχείο </w:t>
            </w:r>
          </w:p>
        </w:tc>
        <w:tc>
          <w:tcPr>
            <w:tcW w:w="2256" w:type="dxa"/>
            <w:tcBorders>
              <w:top w:val="single" w:sz="8" w:space="0" w:color="FFFFFF"/>
              <w:left w:val="single" w:sz="8" w:space="0" w:color="FFFFFF"/>
              <w:bottom w:val="single" w:sz="24" w:space="0" w:color="FFFFFF"/>
              <w:right w:val="single" w:sz="8" w:space="0" w:color="FFFFFF"/>
            </w:tcBorders>
            <w:shd w:val="clear" w:color="auto" w:fill="548DD4" w:themeFill="text2" w:themeFillTint="99"/>
            <w:vAlign w:val="center"/>
          </w:tcPr>
          <w:p w14:paraId="744F33B7" w14:textId="77777777" w:rsidR="00AA79AD" w:rsidRPr="007330C7" w:rsidRDefault="00AA79AD" w:rsidP="00B26CF0">
            <w:pPr>
              <w:ind w:left="284"/>
              <w:jc w:val="cente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 xml:space="preserve">Δείκτης Αναφοράς </w:t>
            </w:r>
          </w:p>
        </w:tc>
        <w:tc>
          <w:tcPr>
            <w:tcW w:w="2722" w:type="dxa"/>
            <w:tcBorders>
              <w:top w:val="single" w:sz="8" w:space="0" w:color="FFFFFF"/>
              <w:left w:val="single" w:sz="8" w:space="0" w:color="FFFFFF"/>
              <w:bottom w:val="single" w:sz="24" w:space="0" w:color="FFFFFF"/>
              <w:right w:val="single" w:sz="8" w:space="0" w:color="FFFFFF"/>
            </w:tcBorders>
            <w:shd w:val="clear" w:color="auto" w:fill="548DD4" w:themeFill="text2" w:themeFillTint="99"/>
            <w:tcMar>
              <w:top w:w="15" w:type="dxa"/>
              <w:left w:w="15" w:type="dxa"/>
              <w:bottom w:w="0" w:type="dxa"/>
              <w:right w:w="15" w:type="dxa"/>
            </w:tcMar>
            <w:vAlign w:val="center"/>
          </w:tcPr>
          <w:p w14:paraId="1D7FEBD1" w14:textId="77777777" w:rsidR="00AA79AD" w:rsidRPr="008A3D58" w:rsidRDefault="00AA79AD" w:rsidP="00B26CF0">
            <w:pPr>
              <w:ind w:left="284"/>
              <w:jc w:val="center"/>
              <w:rPr>
                <w:rFonts w:asciiTheme="minorHAnsi" w:hAnsiTheme="minorHAnsi" w:cstheme="minorHAnsi"/>
                <w:b/>
                <w:bCs/>
                <w:color w:val="000000" w:themeColor="text1"/>
                <w:sz w:val="24"/>
              </w:rPr>
            </w:pPr>
            <w:r w:rsidRPr="008A3D58">
              <w:rPr>
                <w:rFonts w:asciiTheme="minorHAnsi" w:hAnsiTheme="minorHAnsi" w:cstheme="minorHAnsi"/>
                <w:b/>
                <w:bCs/>
                <w:color w:val="000000" w:themeColor="text1"/>
                <w:sz w:val="24"/>
              </w:rPr>
              <w:t>Βάρος</w:t>
            </w:r>
            <w:r>
              <w:rPr>
                <w:rFonts w:asciiTheme="minorHAnsi" w:hAnsiTheme="minorHAnsi" w:cstheme="minorHAnsi"/>
                <w:b/>
                <w:bCs/>
                <w:color w:val="000000" w:themeColor="text1"/>
                <w:sz w:val="24"/>
                <w:lang w:val="en-US"/>
              </w:rPr>
              <w:t xml:space="preserve"> </w:t>
            </w:r>
            <w:r>
              <w:rPr>
                <w:rFonts w:asciiTheme="minorHAnsi" w:hAnsiTheme="minorHAnsi" w:cstheme="minorHAnsi"/>
                <w:b/>
                <w:bCs/>
                <w:color w:val="000000" w:themeColor="text1"/>
                <w:sz w:val="24"/>
              </w:rPr>
              <w:t>και επιτρεπτά εύρη</w:t>
            </w:r>
          </w:p>
        </w:tc>
      </w:tr>
      <w:tr w:rsidR="00AA79AD" w:rsidRPr="00E11799" w14:paraId="0F0A2F87" w14:textId="77777777" w:rsidTr="00B26CF0">
        <w:trPr>
          <w:trHeight w:val="334"/>
          <w:jc w:val="center"/>
        </w:trPr>
        <w:tc>
          <w:tcPr>
            <w:tcW w:w="4216" w:type="dxa"/>
            <w:tcBorders>
              <w:top w:val="single" w:sz="24" w:space="0" w:color="FFFFFF"/>
              <w:left w:val="single" w:sz="8" w:space="0" w:color="FFFFFF"/>
              <w:bottom w:val="single" w:sz="8" w:space="0" w:color="FFFFFF"/>
              <w:right w:val="single" w:sz="8" w:space="0" w:color="FFFFFF"/>
            </w:tcBorders>
            <w:shd w:val="clear" w:color="auto" w:fill="CED3DF"/>
            <w:tcMar>
              <w:top w:w="15" w:type="dxa"/>
              <w:left w:w="15" w:type="dxa"/>
              <w:bottom w:w="0" w:type="dxa"/>
              <w:right w:w="15" w:type="dxa"/>
            </w:tcMar>
            <w:vAlign w:val="bottom"/>
            <w:hideMark/>
          </w:tcPr>
          <w:p w14:paraId="75E8657F" w14:textId="77777777" w:rsidR="00AA79AD" w:rsidRPr="00E11799" w:rsidRDefault="00AA79AD" w:rsidP="00B26CF0">
            <w:pPr>
              <w:ind w:left="284"/>
              <w:jc w:val="both"/>
              <w:rPr>
                <w:rFonts w:asciiTheme="minorHAnsi" w:hAnsiTheme="minorHAnsi" w:cstheme="minorHAnsi"/>
                <w:szCs w:val="18"/>
                <w:lang w:val="en-US"/>
              </w:rPr>
            </w:pPr>
            <w:r>
              <w:rPr>
                <w:rFonts w:asciiTheme="minorHAnsi" w:hAnsiTheme="minorHAnsi" w:cstheme="minorHAnsi"/>
                <w:szCs w:val="18"/>
              </w:rPr>
              <w:t xml:space="preserve">Μετοχές </w:t>
            </w:r>
            <w:r w:rsidRPr="00E11799">
              <w:rPr>
                <w:rFonts w:asciiTheme="minorHAnsi" w:hAnsiTheme="minorHAnsi" w:cstheme="minorHAnsi"/>
                <w:szCs w:val="18"/>
              </w:rPr>
              <w:t>Η.Π.Α.</w:t>
            </w:r>
            <w:r>
              <w:rPr>
                <w:rFonts w:asciiTheme="minorHAnsi" w:hAnsiTheme="minorHAnsi" w:cstheme="minorHAnsi"/>
                <w:szCs w:val="18"/>
              </w:rPr>
              <w:t xml:space="preserve"> </w:t>
            </w:r>
            <w:r w:rsidRPr="002205CF">
              <w:rPr>
                <w:rFonts w:asciiTheme="minorHAnsi" w:hAnsiTheme="minorHAnsi" w:cstheme="minorHAnsi"/>
                <w:szCs w:val="18"/>
              </w:rPr>
              <w:t>(</w:t>
            </w:r>
            <w:r w:rsidRPr="00E11799">
              <w:rPr>
                <w:rFonts w:asciiTheme="minorHAnsi" w:hAnsiTheme="minorHAnsi" w:cstheme="minorHAnsi"/>
                <w:szCs w:val="18"/>
                <w:lang w:val="en-US"/>
              </w:rPr>
              <w:t>HEDGED</w:t>
            </w:r>
            <w:r w:rsidRPr="002205CF">
              <w:rPr>
                <w:rFonts w:asciiTheme="minorHAnsi" w:hAnsiTheme="minorHAnsi" w:cstheme="minorHAnsi"/>
                <w:szCs w:val="18"/>
              </w:rPr>
              <w:t xml:space="preserve"> </w:t>
            </w:r>
            <w:r w:rsidRPr="00E11799">
              <w:rPr>
                <w:rFonts w:asciiTheme="minorHAnsi" w:hAnsiTheme="minorHAnsi" w:cstheme="minorHAnsi"/>
                <w:szCs w:val="18"/>
                <w:lang w:val="en-US"/>
              </w:rPr>
              <w:t>EURO</w:t>
            </w:r>
            <w:r w:rsidRPr="002205CF">
              <w:rPr>
                <w:rFonts w:asciiTheme="minorHAnsi" w:hAnsiTheme="minorHAnsi" w:cstheme="minorHAnsi"/>
                <w:szCs w:val="18"/>
              </w:rPr>
              <w:t xml:space="preserve">) </w:t>
            </w:r>
            <w:r w:rsidRPr="00E407EF">
              <w:rPr>
                <w:rFonts w:asciiTheme="minorHAnsi" w:hAnsiTheme="minorHAnsi" w:cstheme="minorHAnsi"/>
                <w:szCs w:val="18"/>
              </w:rPr>
              <w:t xml:space="preserve"> </w:t>
            </w:r>
          </w:p>
        </w:tc>
        <w:tc>
          <w:tcPr>
            <w:tcW w:w="2256" w:type="dxa"/>
            <w:tcBorders>
              <w:top w:val="single" w:sz="24" w:space="0" w:color="FFFFFF"/>
              <w:left w:val="single" w:sz="8" w:space="0" w:color="FFFFFF"/>
              <w:bottom w:val="single" w:sz="8" w:space="0" w:color="FFFFFF"/>
              <w:right w:val="single" w:sz="8" w:space="0" w:color="FFFFFF"/>
            </w:tcBorders>
            <w:shd w:val="clear" w:color="auto" w:fill="CED3DF"/>
            <w:vAlign w:val="center"/>
          </w:tcPr>
          <w:p w14:paraId="6F8AA482" w14:textId="77777777" w:rsidR="00AA79AD" w:rsidRPr="00E669D8" w:rsidRDefault="00AA79AD" w:rsidP="00B26CF0">
            <w:pPr>
              <w:ind w:left="284"/>
              <w:jc w:val="center"/>
              <w:rPr>
                <w:rFonts w:asciiTheme="minorHAnsi" w:hAnsiTheme="minorHAnsi" w:cstheme="minorHAnsi"/>
                <w:szCs w:val="18"/>
              </w:rPr>
            </w:pPr>
            <w:r w:rsidRPr="00E669D8">
              <w:rPr>
                <w:rFonts w:asciiTheme="minorHAnsi" w:hAnsiTheme="minorHAnsi" w:cstheme="minorHAnsi"/>
                <w:szCs w:val="18"/>
              </w:rPr>
              <w:t xml:space="preserve">SPXUXEN </w:t>
            </w:r>
            <w:proofErr w:type="spellStart"/>
            <w:r w:rsidRPr="00E669D8">
              <w:rPr>
                <w:rFonts w:asciiTheme="minorHAnsi" w:hAnsiTheme="minorHAnsi" w:cstheme="minorHAnsi"/>
                <w:szCs w:val="18"/>
              </w:rPr>
              <w:t>Index</w:t>
            </w:r>
            <w:proofErr w:type="spellEnd"/>
          </w:p>
        </w:tc>
        <w:tc>
          <w:tcPr>
            <w:tcW w:w="2722" w:type="dxa"/>
            <w:tcBorders>
              <w:top w:val="single" w:sz="24" w:space="0" w:color="FFFFFF"/>
              <w:left w:val="single" w:sz="8" w:space="0" w:color="FFFFFF"/>
              <w:bottom w:val="single" w:sz="8" w:space="0" w:color="FFFFFF"/>
              <w:right w:val="single" w:sz="8" w:space="0" w:color="FFFFFF"/>
            </w:tcBorders>
            <w:shd w:val="clear" w:color="auto" w:fill="CED3DF"/>
            <w:tcMar>
              <w:top w:w="15" w:type="dxa"/>
              <w:left w:w="15" w:type="dxa"/>
              <w:bottom w:w="0" w:type="dxa"/>
              <w:right w:w="15" w:type="dxa"/>
            </w:tcMar>
            <w:vAlign w:val="center"/>
            <w:hideMark/>
          </w:tcPr>
          <w:p w14:paraId="34D5F44E" w14:textId="77777777" w:rsidR="00AA79AD" w:rsidRPr="00E11799" w:rsidRDefault="00AA79AD" w:rsidP="00B26CF0">
            <w:pPr>
              <w:ind w:left="284"/>
              <w:jc w:val="center"/>
              <w:rPr>
                <w:rFonts w:asciiTheme="minorHAnsi" w:hAnsiTheme="minorHAnsi" w:cstheme="minorHAnsi"/>
                <w:szCs w:val="18"/>
                <w:lang w:val="en-US"/>
              </w:rPr>
            </w:pPr>
            <w:r>
              <w:rPr>
                <w:rFonts w:asciiTheme="minorHAnsi" w:hAnsiTheme="minorHAnsi" w:cstheme="minorHAnsi"/>
                <w:b/>
                <w:bCs/>
                <w:szCs w:val="18"/>
              </w:rPr>
              <w:t>4</w:t>
            </w:r>
            <w:r w:rsidRPr="00E11799">
              <w:rPr>
                <w:rFonts w:asciiTheme="minorHAnsi" w:hAnsiTheme="minorHAnsi" w:cstheme="minorHAnsi"/>
                <w:b/>
                <w:bCs/>
                <w:szCs w:val="18"/>
                <w:lang w:val="en-GB"/>
              </w:rPr>
              <w:t>%</w:t>
            </w:r>
            <w:r w:rsidRPr="00E11799">
              <w:rPr>
                <w:rFonts w:asciiTheme="minorHAnsi" w:hAnsiTheme="minorHAnsi" w:cstheme="minorHAnsi"/>
                <w:b/>
                <w:bCs/>
                <w:szCs w:val="18"/>
              </w:rPr>
              <w:t xml:space="preserve"> </w:t>
            </w:r>
            <w:r w:rsidRPr="00E11799">
              <w:rPr>
                <w:rFonts w:asciiTheme="minorHAnsi" w:hAnsiTheme="minorHAnsi" w:cstheme="minorHAnsi"/>
                <w:szCs w:val="18"/>
              </w:rPr>
              <w:t>[</w:t>
            </w:r>
            <w:r>
              <w:rPr>
                <w:rFonts w:asciiTheme="minorHAnsi" w:hAnsiTheme="minorHAnsi" w:cstheme="minorHAnsi"/>
                <w:szCs w:val="18"/>
              </w:rPr>
              <w:t>0</w:t>
            </w:r>
            <w:r w:rsidRPr="00E11799">
              <w:rPr>
                <w:rFonts w:asciiTheme="minorHAnsi" w:hAnsiTheme="minorHAnsi" w:cstheme="minorHAnsi"/>
                <w:szCs w:val="18"/>
              </w:rPr>
              <w:t>%-1</w:t>
            </w:r>
            <w:r>
              <w:rPr>
                <w:rFonts w:asciiTheme="minorHAnsi" w:hAnsiTheme="minorHAnsi" w:cstheme="minorHAnsi"/>
                <w:szCs w:val="18"/>
              </w:rPr>
              <w:t>0</w:t>
            </w:r>
            <w:r w:rsidRPr="00E11799">
              <w:rPr>
                <w:rFonts w:asciiTheme="minorHAnsi" w:hAnsiTheme="minorHAnsi" w:cstheme="minorHAnsi"/>
                <w:szCs w:val="18"/>
              </w:rPr>
              <w:t>%]</w:t>
            </w:r>
          </w:p>
        </w:tc>
      </w:tr>
      <w:tr w:rsidR="00AA79AD" w:rsidRPr="00E11799" w14:paraId="0BA74115" w14:textId="77777777" w:rsidTr="00B26CF0">
        <w:trPr>
          <w:trHeight w:val="334"/>
          <w:jc w:val="center"/>
        </w:trPr>
        <w:tc>
          <w:tcPr>
            <w:tcW w:w="4216" w:type="dxa"/>
            <w:tcBorders>
              <w:top w:val="single" w:sz="8" w:space="0" w:color="FFFFFF"/>
              <w:left w:val="single" w:sz="8" w:space="0" w:color="FFFFFF"/>
              <w:bottom w:val="single" w:sz="8" w:space="0" w:color="FFFFFF"/>
              <w:right w:val="single" w:sz="8" w:space="0" w:color="FFFFFF"/>
            </w:tcBorders>
            <w:shd w:val="clear" w:color="auto" w:fill="E8EAF0"/>
            <w:tcMar>
              <w:top w:w="15" w:type="dxa"/>
              <w:left w:w="15" w:type="dxa"/>
              <w:bottom w:w="0" w:type="dxa"/>
              <w:right w:w="15" w:type="dxa"/>
            </w:tcMar>
            <w:vAlign w:val="bottom"/>
            <w:hideMark/>
          </w:tcPr>
          <w:p w14:paraId="14CE03B2" w14:textId="77777777" w:rsidR="00AA79AD" w:rsidRPr="00E11799" w:rsidRDefault="00AA79AD" w:rsidP="00B26CF0">
            <w:pPr>
              <w:ind w:left="284"/>
              <w:jc w:val="both"/>
              <w:rPr>
                <w:rFonts w:asciiTheme="minorHAnsi" w:hAnsiTheme="minorHAnsi" w:cstheme="minorHAnsi"/>
                <w:szCs w:val="18"/>
                <w:lang w:val="en-US"/>
              </w:rPr>
            </w:pPr>
            <w:r>
              <w:rPr>
                <w:rFonts w:asciiTheme="minorHAnsi" w:hAnsiTheme="minorHAnsi" w:cstheme="minorHAnsi"/>
                <w:szCs w:val="18"/>
              </w:rPr>
              <w:t xml:space="preserve">Μετοχές </w:t>
            </w:r>
            <w:r w:rsidRPr="00E11799">
              <w:rPr>
                <w:rFonts w:asciiTheme="minorHAnsi" w:hAnsiTheme="minorHAnsi" w:cstheme="minorHAnsi"/>
                <w:szCs w:val="18"/>
              </w:rPr>
              <w:t>Ευρ</w:t>
            </w:r>
            <w:r>
              <w:rPr>
                <w:rFonts w:asciiTheme="minorHAnsi" w:hAnsiTheme="minorHAnsi" w:cstheme="minorHAnsi"/>
                <w:szCs w:val="18"/>
              </w:rPr>
              <w:t>ωζώνης</w:t>
            </w:r>
            <w:r w:rsidRPr="00E407EF">
              <w:rPr>
                <w:rFonts w:asciiTheme="minorHAnsi" w:hAnsiTheme="minorHAnsi" w:cstheme="minorHAnsi"/>
                <w:szCs w:val="18"/>
                <w:lang w:val="en-US"/>
              </w:rPr>
              <w:t xml:space="preserve"> </w:t>
            </w:r>
          </w:p>
        </w:tc>
        <w:tc>
          <w:tcPr>
            <w:tcW w:w="2256" w:type="dxa"/>
            <w:tcBorders>
              <w:top w:val="single" w:sz="8" w:space="0" w:color="FFFFFF"/>
              <w:left w:val="single" w:sz="8" w:space="0" w:color="FFFFFF"/>
              <w:bottom w:val="single" w:sz="8" w:space="0" w:color="FFFFFF"/>
              <w:right w:val="single" w:sz="8" w:space="0" w:color="FFFFFF"/>
            </w:tcBorders>
            <w:shd w:val="clear" w:color="auto" w:fill="E8EAF0"/>
            <w:vAlign w:val="center"/>
          </w:tcPr>
          <w:p w14:paraId="3E70793D" w14:textId="77777777" w:rsidR="00AA79AD" w:rsidRPr="00E669D8" w:rsidRDefault="00AA79AD" w:rsidP="00B26CF0">
            <w:pPr>
              <w:ind w:left="284"/>
              <w:jc w:val="center"/>
              <w:rPr>
                <w:rFonts w:asciiTheme="minorHAnsi" w:hAnsiTheme="minorHAnsi" w:cstheme="minorHAnsi"/>
                <w:szCs w:val="18"/>
              </w:rPr>
            </w:pPr>
            <w:r w:rsidRPr="00E669D8">
              <w:rPr>
                <w:rFonts w:asciiTheme="minorHAnsi" w:hAnsiTheme="minorHAnsi" w:cstheme="minorHAnsi"/>
                <w:szCs w:val="18"/>
              </w:rPr>
              <w:t xml:space="preserve">SX5T </w:t>
            </w:r>
            <w:proofErr w:type="spellStart"/>
            <w:r w:rsidRPr="00E669D8">
              <w:rPr>
                <w:rFonts w:asciiTheme="minorHAnsi" w:hAnsiTheme="minorHAnsi" w:cstheme="minorHAnsi"/>
                <w:szCs w:val="18"/>
              </w:rPr>
              <w:t>Index</w:t>
            </w:r>
            <w:proofErr w:type="spellEnd"/>
          </w:p>
        </w:tc>
        <w:tc>
          <w:tcPr>
            <w:tcW w:w="2722" w:type="dxa"/>
            <w:tcBorders>
              <w:top w:val="single" w:sz="8" w:space="0" w:color="FFFFFF"/>
              <w:left w:val="single" w:sz="8" w:space="0" w:color="FFFFFF"/>
              <w:bottom w:val="single" w:sz="8" w:space="0" w:color="FFFFFF"/>
              <w:right w:val="single" w:sz="8" w:space="0" w:color="FFFFFF"/>
            </w:tcBorders>
            <w:shd w:val="clear" w:color="auto" w:fill="E8EAF0"/>
            <w:tcMar>
              <w:top w:w="15" w:type="dxa"/>
              <w:left w:w="15" w:type="dxa"/>
              <w:bottom w:w="0" w:type="dxa"/>
              <w:right w:w="15" w:type="dxa"/>
            </w:tcMar>
            <w:vAlign w:val="center"/>
            <w:hideMark/>
          </w:tcPr>
          <w:p w14:paraId="7BE7EE20" w14:textId="77777777" w:rsidR="00AA79AD" w:rsidRPr="00E11799" w:rsidRDefault="00AA79AD" w:rsidP="00B26CF0">
            <w:pPr>
              <w:ind w:left="284"/>
              <w:jc w:val="center"/>
              <w:rPr>
                <w:rFonts w:asciiTheme="minorHAnsi" w:hAnsiTheme="minorHAnsi" w:cstheme="minorHAnsi"/>
                <w:szCs w:val="18"/>
                <w:lang w:val="en-US"/>
              </w:rPr>
            </w:pPr>
            <w:r>
              <w:rPr>
                <w:rFonts w:asciiTheme="minorHAnsi" w:hAnsiTheme="minorHAnsi" w:cstheme="minorHAnsi"/>
                <w:b/>
                <w:bCs/>
                <w:szCs w:val="18"/>
              </w:rPr>
              <w:t>3</w:t>
            </w:r>
            <w:r w:rsidRPr="00E11799">
              <w:rPr>
                <w:rFonts w:asciiTheme="minorHAnsi" w:hAnsiTheme="minorHAnsi" w:cstheme="minorHAnsi"/>
                <w:b/>
                <w:bCs/>
                <w:szCs w:val="18"/>
                <w:lang w:val="en-GB"/>
              </w:rPr>
              <w:t>%</w:t>
            </w:r>
            <w:r w:rsidRPr="00E11799">
              <w:rPr>
                <w:rFonts w:asciiTheme="minorHAnsi" w:hAnsiTheme="minorHAnsi" w:cstheme="minorHAnsi"/>
                <w:b/>
                <w:bCs/>
                <w:szCs w:val="18"/>
              </w:rPr>
              <w:t xml:space="preserve"> </w:t>
            </w:r>
            <w:r w:rsidRPr="00E11799">
              <w:rPr>
                <w:rFonts w:asciiTheme="minorHAnsi" w:hAnsiTheme="minorHAnsi" w:cstheme="minorHAnsi"/>
                <w:szCs w:val="18"/>
              </w:rPr>
              <w:t>[</w:t>
            </w:r>
            <w:r>
              <w:rPr>
                <w:rFonts w:asciiTheme="minorHAnsi" w:hAnsiTheme="minorHAnsi" w:cstheme="minorHAnsi"/>
                <w:szCs w:val="18"/>
              </w:rPr>
              <w:t>0</w:t>
            </w:r>
            <w:r w:rsidRPr="00E11799">
              <w:rPr>
                <w:rFonts w:asciiTheme="minorHAnsi" w:hAnsiTheme="minorHAnsi" w:cstheme="minorHAnsi"/>
                <w:szCs w:val="18"/>
              </w:rPr>
              <w:t>%-</w:t>
            </w:r>
            <w:r>
              <w:rPr>
                <w:rFonts w:asciiTheme="minorHAnsi" w:hAnsiTheme="minorHAnsi" w:cstheme="minorHAnsi"/>
                <w:szCs w:val="18"/>
              </w:rPr>
              <w:t>10</w:t>
            </w:r>
            <w:r w:rsidRPr="00E11799">
              <w:rPr>
                <w:rFonts w:asciiTheme="minorHAnsi" w:hAnsiTheme="minorHAnsi" w:cstheme="minorHAnsi"/>
                <w:szCs w:val="18"/>
              </w:rPr>
              <w:t>%]</w:t>
            </w:r>
          </w:p>
        </w:tc>
      </w:tr>
      <w:tr w:rsidR="00AA79AD" w:rsidRPr="00E11799" w14:paraId="34E13F4A" w14:textId="77777777" w:rsidTr="00B26CF0">
        <w:trPr>
          <w:trHeight w:val="320"/>
          <w:jc w:val="center"/>
        </w:trPr>
        <w:tc>
          <w:tcPr>
            <w:tcW w:w="4216" w:type="dxa"/>
            <w:tcBorders>
              <w:top w:val="single" w:sz="8" w:space="0" w:color="FFFFFF"/>
              <w:left w:val="single" w:sz="8" w:space="0" w:color="FFFFFF"/>
              <w:bottom w:val="single" w:sz="8" w:space="0" w:color="FFFFFF"/>
              <w:right w:val="single" w:sz="8" w:space="0" w:color="FFFFFF"/>
            </w:tcBorders>
            <w:shd w:val="clear" w:color="auto" w:fill="CED3DF"/>
            <w:tcMar>
              <w:top w:w="15" w:type="dxa"/>
              <w:left w:w="15" w:type="dxa"/>
              <w:bottom w:w="0" w:type="dxa"/>
              <w:right w:w="15" w:type="dxa"/>
            </w:tcMar>
            <w:vAlign w:val="center"/>
            <w:hideMark/>
          </w:tcPr>
          <w:p w14:paraId="2A78750F" w14:textId="77777777" w:rsidR="00AA79AD" w:rsidRPr="002205CF" w:rsidRDefault="00AA79AD" w:rsidP="00B26CF0">
            <w:pPr>
              <w:ind w:left="284"/>
              <w:jc w:val="both"/>
              <w:rPr>
                <w:rFonts w:asciiTheme="minorHAnsi" w:hAnsiTheme="minorHAnsi" w:cstheme="minorHAnsi"/>
                <w:szCs w:val="18"/>
              </w:rPr>
            </w:pPr>
            <w:r>
              <w:rPr>
                <w:rFonts w:asciiTheme="minorHAnsi" w:hAnsiTheme="minorHAnsi" w:cstheme="minorHAnsi"/>
                <w:szCs w:val="18"/>
              </w:rPr>
              <w:t xml:space="preserve">Μετοχές ΗΒ </w:t>
            </w:r>
            <w:r w:rsidRPr="002205CF">
              <w:rPr>
                <w:rFonts w:asciiTheme="minorHAnsi" w:hAnsiTheme="minorHAnsi" w:cstheme="minorHAnsi"/>
                <w:szCs w:val="18"/>
              </w:rPr>
              <w:t>(</w:t>
            </w:r>
            <w:r w:rsidRPr="00E11799">
              <w:rPr>
                <w:rFonts w:asciiTheme="minorHAnsi" w:hAnsiTheme="minorHAnsi" w:cstheme="minorHAnsi"/>
                <w:szCs w:val="18"/>
                <w:lang w:val="en-US"/>
              </w:rPr>
              <w:t>HEDGED</w:t>
            </w:r>
            <w:r w:rsidRPr="002205CF">
              <w:rPr>
                <w:rFonts w:asciiTheme="minorHAnsi" w:hAnsiTheme="minorHAnsi" w:cstheme="minorHAnsi"/>
                <w:szCs w:val="18"/>
              </w:rPr>
              <w:t xml:space="preserve"> </w:t>
            </w:r>
            <w:r w:rsidRPr="00E11799">
              <w:rPr>
                <w:rFonts w:asciiTheme="minorHAnsi" w:hAnsiTheme="minorHAnsi" w:cstheme="minorHAnsi"/>
                <w:szCs w:val="18"/>
                <w:lang w:val="en-US"/>
              </w:rPr>
              <w:t>EURO</w:t>
            </w:r>
            <w:r w:rsidRPr="002205CF">
              <w:rPr>
                <w:rFonts w:asciiTheme="minorHAnsi" w:hAnsiTheme="minorHAnsi" w:cstheme="minorHAnsi"/>
                <w:szCs w:val="18"/>
              </w:rPr>
              <w:t xml:space="preserve">) </w:t>
            </w:r>
          </w:p>
        </w:tc>
        <w:tc>
          <w:tcPr>
            <w:tcW w:w="2256" w:type="dxa"/>
            <w:tcBorders>
              <w:top w:val="single" w:sz="8" w:space="0" w:color="FFFFFF"/>
              <w:left w:val="single" w:sz="8" w:space="0" w:color="FFFFFF"/>
              <w:bottom w:val="single" w:sz="8" w:space="0" w:color="FFFFFF"/>
              <w:right w:val="single" w:sz="8" w:space="0" w:color="FFFFFF"/>
            </w:tcBorders>
            <w:shd w:val="clear" w:color="auto" w:fill="CED3DF"/>
            <w:vAlign w:val="center"/>
          </w:tcPr>
          <w:p w14:paraId="6A2F7D4A" w14:textId="77777777" w:rsidR="00AA79AD" w:rsidRPr="00E669D8" w:rsidRDefault="00AA79AD" w:rsidP="00B26CF0">
            <w:pPr>
              <w:ind w:left="284"/>
              <w:jc w:val="center"/>
              <w:rPr>
                <w:rFonts w:asciiTheme="minorHAnsi" w:hAnsiTheme="minorHAnsi" w:cstheme="minorHAnsi"/>
                <w:szCs w:val="18"/>
                <w:lang w:val="en-US"/>
              </w:rPr>
            </w:pPr>
            <w:r w:rsidRPr="00404B17">
              <w:rPr>
                <w:rFonts w:asciiTheme="minorHAnsi" w:hAnsiTheme="minorHAnsi" w:cstheme="minorHAnsi"/>
                <w:szCs w:val="18"/>
                <w:lang w:val="en-US"/>
              </w:rPr>
              <w:t>UKXHEUR Index</w:t>
            </w:r>
          </w:p>
        </w:tc>
        <w:tc>
          <w:tcPr>
            <w:tcW w:w="2722" w:type="dxa"/>
            <w:tcBorders>
              <w:top w:val="single" w:sz="8" w:space="0" w:color="FFFFFF"/>
              <w:left w:val="single" w:sz="8" w:space="0" w:color="FFFFFF"/>
              <w:bottom w:val="single" w:sz="8" w:space="0" w:color="FFFFFF"/>
              <w:right w:val="single" w:sz="8" w:space="0" w:color="FFFFFF"/>
            </w:tcBorders>
            <w:shd w:val="clear" w:color="auto" w:fill="CED3DF"/>
            <w:tcMar>
              <w:top w:w="15" w:type="dxa"/>
              <w:left w:w="15" w:type="dxa"/>
              <w:bottom w:w="0" w:type="dxa"/>
              <w:right w:w="15" w:type="dxa"/>
            </w:tcMar>
            <w:vAlign w:val="center"/>
            <w:hideMark/>
          </w:tcPr>
          <w:p w14:paraId="3AE66C9B" w14:textId="77777777" w:rsidR="00AA79AD" w:rsidRPr="00E11799" w:rsidRDefault="00AA79AD" w:rsidP="00B26CF0">
            <w:pPr>
              <w:ind w:left="284"/>
              <w:jc w:val="center"/>
              <w:rPr>
                <w:rFonts w:asciiTheme="minorHAnsi" w:hAnsiTheme="minorHAnsi" w:cstheme="minorHAnsi"/>
                <w:szCs w:val="18"/>
                <w:lang w:val="en-US"/>
              </w:rPr>
            </w:pPr>
            <w:r>
              <w:rPr>
                <w:rFonts w:asciiTheme="minorHAnsi" w:hAnsiTheme="minorHAnsi" w:cstheme="minorHAnsi"/>
                <w:b/>
                <w:bCs/>
                <w:szCs w:val="18"/>
              </w:rPr>
              <w:t>2</w:t>
            </w:r>
            <w:r w:rsidRPr="00E11799">
              <w:rPr>
                <w:rFonts w:asciiTheme="minorHAnsi" w:hAnsiTheme="minorHAnsi" w:cstheme="minorHAnsi"/>
                <w:b/>
                <w:bCs/>
                <w:szCs w:val="18"/>
                <w:lang w:val="en-GB"/>
              </w:rPr>
              <w:t>%</w:t>
            </w:r>
            <w:r w:rsidRPr="00E11799">
              <w:rPr>
                <w:rFonts w:asciiTheme="minorHAnsi" w:hAnsiTheme="minorHAnsi" w:cstheme="minorHAnsi"/>
                <w:b/>
                <w:bCs/>
                <w:szCs w:val="18"/>
              </w:rPr>
              <w:t xml:space="preserve"> </w:t>
            </w:r>
            <w:r w:rsidRPr="00E11799">
              <w:rPr>
                <w:rFonts w:asciiTheme="minorHAnsi" w:hAnsiTheme="minorHAnsi" w:cstheme="minorHAnsi"/>
                <w:szCs w:val="18"/>
              </w:rPr>
              <w:t>[0%-10%]</w:t>
            </w:r>
          </w:p>
        </w:tc>
      </w:tr>
      <w:tr w:rsidR="00AA79AD" w:rsidRPr="00E11799" w14:paraId="47E8BDB2" w14:textId="77777777" w:rsidTr="00B26CF0">
        <w:trPr>
          <w:trHeight w:val="254"/>
          <w:jc w:val="center"/>
        </w:trPr>
        <w:tc>
          <w:tcPr>
            <w:tcW w:w="4216" w:type="dxa"/>
            <w:tcBorders>
              <w:top w:val="single" w:sz="8" w:space="0" w:color="FFFFFF"/>
              <w:left w:val="single" w:sz="8" w:space="0" w:color="FFFFFF"/>
              <w:bottom w:val="single" w:sz="8" w:space="0" w:color="FFFFFF"/>
              <w:right w:val="single" w:sz="8" w:space="0" w:color="FFFFFF"/>
            </w:tcBorders>
            <w:shd w:val="clear" w:color="auto" w:fill="E8EAF0"/>
            <w:tcMar>
              <w:top w:w="15" w:type="dxa"/>
              <w:left w:w="15" w:type="dxa"/>
              <w:bottom w:w="0" w:type="dxa"/>
              <w:right w:w="15" w:type="dxa"/>
            </w:tcMar>
            <w:vAlign w:val="center"/>
            <w:hideMark/>
          </w:tcPr>
          <w:p w14:paraId="4045D093" w14:textId="77777777" w:rsidR="00AA79AD" w:rsidRPr="00E11799" w:rsidRDefault="00AA79AD" w:rsidP="00B26CF0">
            <w:pPr>
              <w:ind w:left="284"/>
              <w:jc w:val="both"/>
              <w:rPr>
                <w:rFonts w:asciiTheme="minorHAnsi" w:hAnsiTheme="minorHAnsi" w:cstheme="minorHAnsi"/>
                <w:szCs w:val="18"/>
                <w:lang w:val="en-US"/>
              </w:rPr>
            </w:pPr>
            <w:r>
              <w:rPr>
                <w:rFonts w:asciiTheme="minorHAnsi" w:hAnsiTheme="minorHAnsi" w:cstheme="minorHAnsi"/>
                <w:szCs w:val="18"/>
              </w:rPr>
              <w:t xml:space="preserve">Μετοχές </w:t>
            </w:r>
            <w:r w:rsidRPr="00E11799">
              <w:rPr>
                <w:rFonts w:asciiTheme="minorHAnsi" w:hAnsiTheme="minorHAnsi" w:cstheme="minorHAnsi"/>
                <w:szCs w:val="18"/>
              </w:rPr>
              <w:t>Ελλάδα</w:t>
            </w:r>
            <w:r>
              <w:rPr>
                <w:rFonts w:asciiTheme="minorHAnsi" w:hAnsiTheme="minorHAnsi" w:cstheme="minorHAnsi"/>
                <w:szCs w:val="18"/>
              </w:rPr>
              <w:t>ς</w:t>
            </w:r>
          </w:p>
        </w:tc>
        <w:tc>
          <w:tcPr>
            <w:tcW w:w="2256" w:type="dxa"/>
            <w:tcBorders>
              <w:top w:val="single" w:sz="8" w:space="0" w:color="FFFFFF"/>
              <w:left w:val="single" w:sz="8" w:space="0" w:color="FFFFFF"/>
              <w:bottom w:val="single" w:sz="8" w:space="0" w:color="FFFFFF"/>
              <w:right w:val="single" w:sz="8" w:space="0" w:color="FFFFFF"/>
            </w:tcBorders>
            <w:shd w:val="clear" w:color="auto" w:fill="E8EAF0"/>
            <w:vAlign w:val="center"/>
          </w:tcPr>
          <w:p w14:paraId="515F774F" w14:textId="77777777" w:rsidR="00AA79AD" w:rsidRPr="00E669D8" w:rsidRDefault="00AA79AD" w:rsidP="00B26CF0">
            <w:pPr>
              <w:ind w:left="284"/>
              <w:jc w:val="center"/>
              <w:rPr>
                <w:rFonts w:asciiTheme="minorHAnsi" w:hAnsiTheme="minorHAnsi" w:cstheme="minorHAnsi"/>
                <w:szCs w:val="18"/>
                <w:lang w:val="en-GB"/>
              </w:rPr>
            </w:pPr>
            <w:r w:rsidRPr="00E669D8">
              <w:rPr>
                <w:rFonts w:asciiTheme="minorHAnsi" w:hAnsiTheme="minorHAnsi" w:cstheme="minorHAnsi"/>
                <w:szCs w:val="18"/>
                <w:lang w:val="en-GB"/>
              </w:rPr>
              <w:t>ASESAGD Index</w:t>
            </w:r>
          </w:p>
        </w:tc>
        <w:tc>
          <w:tcPr>
            <w:tcW w:w="2722" w:type="dxa"/>
            <w:tcBorders>
              <w:top w:val="single" w:sz="8" w:space="0" w:color="FFFFFF"/>
              <w:left w:val="single" w:sz="8" w:space="0" w:color="FFFFFF"/>
              <w:bottom w:val="single" w:sz="8" w:space="0" w:color="FFFFFF"/>
              <w:right w:val="single" w:sz="8" w:space="0" w:color="FFFFFF"/>
            </w:tcBorders>
            <w:shd w:val="clear" w:color="auto" w:fill="E8EAF0"/>
            <w:tcMar>
              <w:top w:w="15" w:type="dxa"/>
              <w:left w:w="15" w:type="dxa"/>
              <w:bottom w:w="0" w:type="dxa"/>
              <w:right w:w="15" w:type="dxa"/>
            </w:tcMar>
            <w:vAlign w:val="center"/>
            <w:hideMark/>
          </w:tcPr>
          <w:p w14:paraId="5670FEB8" w14:textId="77777777" w:rsidR="00AA79AD" w:rsidRPr="00E11799" w:rsidRDefault="00AA79AD" w:rsidP="00B26CF0">
            <w:pPr>
              <w:ind w:left="284"/>
              <w:jc w:val="center"/>
              <w:rPr>
                <w:rFonts w:asciiTheme="minorHAnsi" w:hAnsiTheme="minorHAnsi" w:cstheme="minorHAnsi"/>
                <w:szCs w:val="18"/>
                <w:lang w:val="en-US"/>
              </w:rPr>
            </w:pPr>
            <w:r>
              <w:rPr>
                <w:rFonts w:asciiTheme="minorHAnsi" w:hAnsiTheme="minorHAnsi" w:cstheme="minorHAnsi"/>
                <w:b/>
                <w:bCs/>
                <w:szCs w:val="18"/>
              </w:rPr>
              <w:t>4</w:t>
            </w:r>
            <w:r w:rsidRPr="00E11799">
              <w:rPr>
                <w:rFonts w:asciiTheme="minorHAnsi" w:hAnsiTheme="minorHAnsi" w:cstheme="minorHAnsi"/>
                <w:b/>
                <w:bCs/>
                <w:szCs w:val="18"/>
                <w:lang w:val="en-GB"/>
              </w:rPr>
              <w:t>%</w:t>
            </w:r>
            <w:r w:rsidRPr="00E11799">
              <w:rPr>
                <w:rFonts w:asciiTheme="minorHAnsi" w:hAnsiTheme="minorHAnsi" w:cstheme="minorHAnsi"/>
                <w:b/>
                <w:bCs/>
                <w:szCs w:val="18"/>
              </w:rPr>
              <w:t xml:space="preserve"> </w:t>
            </w:r>
            <w:r w:rsidRPr="00E11799">
              <w:rPr>
                <w:rFonts w:asciiTheme="minorHAnsi" w:hAnsiTheme="minorHAnsi" w:cstheme="minorHAnsi"/>
                <w:szCs w:val="18"/>
              </w:rPr>
              <w:t>[0%-10%]</w:t>
            </w:r>
          </w:p>
        </w:tc>
      </w:tr>
      <w:tr w:rsidR="00AA79AD" w:rsidRPr="00E11799" w14:paraId="58EE43CF" w14:textId="77777777" w:rsidTr="00B26CF0">
        <w:trPr>
          <w:trHeight w:val="319"/>
          <w:jc w:val="center"/>
        </w:trPr>
        <w:tc>
          <w:tcPr>
            <w:tcW w:w="4216" w:type="dxa"/>
            <w:tcBorders>
              <w:top w:val="single" w:sz="8" w:space="0" w:color="FFFFFF"/>
              <w:left w:val="single" w:sz="8" w:space="0" w:color="FFFFFF"/>
              <w:bottom w:val="single" w:sz="8" w:space="0" w:color="FFFFFF"/>
              <w:right w:val="single" w:sz="8" w:space="0" w:color="FFFFFF"/>
            </w:tcBorders>
            <w:shd w:val="clear" w:color="auto" w:fill="CED3DF"/>
            <w:tcMar>
              <w:top w:w="15" w:type="dxa"/>
              <w:left w:w="15" w:type="dxa"/>
              <w:bottom w:w="0" w:type="dxa"/>
              <w:right w:w="15" w:type="dxa"/>
            </w:tcMar>
            <w:vAlign w:val="center"/>
            <w:hideMark/>
          </w:tcPr>
          <w:p w14:paraId="46C2423C" w14:textId="77777777" w:rsidR="00AA79AD" w:rsidRPr="00E11799" w:rsidRDefault="00AA79AD" w:rsidP="00B26CF0">
            <w:pPr>
              <w:ind w:left="284"/>
              <w:jc w:val="both"/>
              <w:rPr>
                <w:rFonts w:asciiTheme="minorHAnsi" w:hAnsiTheme="minorHAnsi" w:cstheme="minorHAnsi"/>
                <w:szCs w:val="18"/>
                <w:lang w:val="en-US"/>
              </w:rPr>
            </w:pPr>
            <w:r w:rsidRPr="00E11799">
              <w:rPr>
                <w:rFonts w:asciiTheme="minorHAnsi" w:hAnsiTheme="minorHAnsi" w:cstheme="minorHAnsi"/>
                <w:szCs w:val="18"/>
              </w:rPr>
              <w:t>Ομόλογα Ελληνικού Δημοσίου</w:t>
            </w:r>
          </w:p>
        </w:tc>
        <w:tc>
          <w:tcPr>
            <w:tcW w:w="2256" w:type="dxa"/>
            <w:tcBorders>
              <w:top w:val="single" w:sz="8" w:space="0" w:color="FFFFFF"/>
              <w:left w:val="single" w:sz="8" w:space="0" w:color="FFFFFF"/>
              <w:bottom w:val="single" w:sz="8" w:space="0" w:color="FFFFFF"/>
              <w:right w:val="single" w:sz="8" w:space="0" w:color="FFFFFF"/>
            </w:tcBorders>
            <w:shd w:val="clear" w:color="auto" w:fill="CED3DF"/>
            <w:vAlign w:val="center"/>
          </w:tcPr>
          <w:p w14:paraId="2573D935" w14:textId="77777777" w:rsidR="00AA79AD" w:rsidRPr="00E669D8" w:rsidRDefault="00AA79AD" w:rsidP="00B26CF0">
            <w:pPr>
              <w:ind w:left="284"/>
              <w:jc w:val="center"/>
              <w:rPr>
                <w:rFonts w:asciiTheme="minorHAnsi" w:hAnsiTheme="minorHAnsi" w:cstheme="minorHAnsi"/>
                <w:szCs w:val="18"/>
              </w:rPr>
            </w:pPr>
            <w:r w:rsidRPr="00E669D8">
              <w:rPr>
                <w:rFonts w:asciiTheme="minorHAnsi" w:hAnsiTheme="minorHAnsi" w:cstheme="minorHAnsi"/>
                <w:szCs w:val="18"/>
              </w:rPr>
              <w:t xml:space="preserve">I23150EU </w:t>
            </w:r>
            <w:proofErr w:type="spellStart"/>
            <w:r w:rsidRPr="00E669D8">
              <w:rPr>
                <w:rFonts w:asciiTheme="minorHAnsi" w:hAnsiTheme="minorHAnsi" w:cstheme="minorHAnsi"/>
                <w:szCs w:val="18"/>
              </w:rPr>
              <w:t>Index</w:t>
            </w:r>
            <w:proofErr w:type="spellEnd"/>
          </w:p>
        </w:tc>
        <w:tc>
          <w:tcPr>
            <w:tcW w:w="2722" w:type="dxa"/>
            <w:tcBorders>
              <w:top w:val="single" w:sz="8" w:space="0" w:color="FFFFFF"/>
              <w:left w:val="single" w:sz="8" w:space="0" w:color="FFFFFF"/>
              <w:bottom w:val="single" w:sz="8" w:space="0" w:color="FFFFFF"/>
              <w:right w:val="single" w:sz="8" w:space="0" w:color="FFFFFF"/>
            </w:tcBorders>
            <w:shd w:val="clear" w:color="auto" w:fill="CED3DF"/>
            <w:tcMar>
              <w:top w:w="15" w:type="dxa"/>
              <w:left w:w="15" w:type="dxa"/>
              <w:bottom w:w="0" w:type="dxa"/>
              <w:right w:w="15" w:type="dxa"/>
            </w:tcMar>
            <w:vAlign w:val="center"/>
            <w:hideMark/>
          </w:tcPr>
          <w:p w14:paraId="68607ED3" w14:textId="77777777" w:rsidR="00AA79AD" w:rsidRPr="00E11799" w:rsidRDefault="00AA79AD" w:rsidP="00B26CF0">
            <w:pPr>
              <w:ind w:left="284"/>
              <w:jc w:val="center"/>
              <w:rPr>
                <w:rFonts w:asciiTheme="minorHAnsi" w:hAnsiTheme="minorHAnsi" w:cstheme="minorHAnsi"/>
                <w:szCs w:val="18"/>
                <w:lang w:val="en-US"/>
              </w:rPr>
            </w:pPr>
            <w:r>
              <w:rPr>
                <w:rFonts w:asciiTheme="minorHAnsi" w:hAnsiTheme="minorHAnsi" w:cstheme="minorHAnsi"/>
                <w:b/>
                <w:bCs/>
                <w:szCs w:val="18"/>
              </w:rPr>
              <w:t>36</w:t>
            </w:r>
            <w:r w:rsidRPr="00E11799">
              <w:rPr>
                <w:rFonts w:asciiTheme="minorHAnsi" w:hAnsiTheme="minorHAnsi" w:cstheme="minorHAnsi"/>
                <w:b/>
                <w:bCs/>
                <w:szCs w:val="18"/>
                <w:lang w:val="en-GB"/>
              </w:rPr>
              <w:t>%</w:t>
            </w:r>
            <w:r w:rsidRPr="00E11799">
              <w:rPr>
                <w:rFonts w:asciiTheme="minorHAnsi" w:hAnsiTheme="minorHAnsi" w:cstheme="minorHAnsi"/>
                <w:b/>
                <w:bCs/>
                <w:szCs w:val="18"/>
              </w:rPr>
              <w:t xml:space="preserve"> </w:t>
            </w:r>
            <w:r w:rsidRPr="00E11799">
              <w:rPr>
                <w:rFonts w:asciiTheme="minorHAnsi" w:hAnsiTheme="minorHAnsi" w:cstheme="minorHAnsi"/>
                <w:szCs w:val="18"/>
              </w:rPr>
              <w:t>[</w:t>
            </w:r>
            <w:r>
              <w:rPr>
                <w:rFonts w:asciiTheme="minorHAnsi" w:hAnsiTheme="minorHAnsi" w:cstheme="minorHAnsi"/>
                <w:szCs w:val="18"/>
              </w:rPr>
              <w:t>1</w:t>
            </w:r>
            <w:r w:rsidRPr="00E11799">
              <w:rPr>
                <w:rFonts w:asciiTheme="minorHAnsi" w:hAnsiTheme="minorHAnsi" w:cstheme="minorHAnsi"/>
                <w:szCs w:val="18"/>
              </w:rPr>
              <w:t>0%-5</w:t>
            </w:r>
            <w:r>
              <w:rPr>
                <w:rFonts w:asciiTheme="minorHAnsi" w:hAnsiTheme="minorHAnsi" w:cstheme="minorHAnsi"/>
                <w:szCs w:val="18"/>
              </w:rPr>
              <w:t>0</w:t>
            </w:r>
            <w:r w:rsidRPr="00E11799">
              <w:rPr>
                <w:rFonts w:asciiTheme="minorHAnsi" w:hAnsiTheme="minorHAnsi" w:cstheme="minorHAnsi"/>
                <w:szCs w:val="18"/>
              </w:rPr>
              <w:t>%]</w:t>
            </w:r>
          </w:p>
        </w:tc>
      </w:tr>
      <w:tr w:rsidR="00AA79AD" w:rsidRPr="00E11799" w14:paraId="4B55C0C3" w14:textId="77777777" w:rsidTr="00B26CF0">
        <w:trPr>
          <w:trHeight w:val="334"/>
          <w:jc w:val="center"/>
        </w:trPr>
        <w:tc>
          <w:tcPr>
            <w:tcW w:w="4216" w:type="dxa"/>
            <w:tcBorders>
              <w:top w:val="single" w:sz="8" w:space="0" w:color="FFFFFF"/>
              <w:left w:val="single" w:sz="8" w:space="0" w:color="FFFFFF"/>
              <w:bottom w:val="single" w:sz="8" w:space="0" w:color="FFFFFF"/>
              <w:right w:val="single" w:sz="8" w:space="0" w:color="FFFFFF"/>
            </w:tcBorders>
            <w:shd w:val="clear" w:color="auto" w:fill="CED3DF"/>
            <w:tcMar>
              <w:top w:w="15" w:type="dxa"/>
              <w:left w:w="15" w:type="dxa"/>
              <w:bottom w:w="0" w:type="dxa"/>
              <w:right w:w="15" w:type="dxa"/>
            </w:tcMar>
            <w:vAlign w:val="center"/>
            <w:hideMark/>
          </w:tcPr>
          <w:p w14:paraId="47AC5043" w14:textId="77777777" w:rsidR="00AA79AD" w:rsidRPr="00E11799" w:rsidRDefault="00AA79AD" w:rsidP="00B26CF0">
            <w:pPr>
              <w:ind w:left="284"/>
              <w:jc w:val="both"/>
              <w:rPr>
                <w:rFonts w:asciiTheme="minorHAnsi" w:hAnsiTheme="minorHAnsi" w:cstheme="minorHAnsi"/>
                <w:szCs w:val="18"/>
                <w:lang w:val="en-US"/>
              </w:rPr>
            </w:pPr>
            <w:r>
              <w:rPr>
                <w:rFonts w:asciiTheme="minorHAnsi" w:hAnsiTheme="minorHAnsi" w:cstheme="minorHAnsi"/>
                <w:szCs w:val="18"/>
              </w:rPr>
              <w:t>Διαθέσιμα/</w:t>
            </w:r>
            <w:proofErr w:type="spellStart"/>
            <w:r>
              <w:rPr>
                <w:rFonts w:asciiTheme="minorHAnsi" w:hAnsiTheme="minorHAnsi" w:cstheme="minorHAnsi"/>
                <w:szCs w:val="18"/>
              </w:rPr>
              <w:t>ΓεΔ</w:t>
            </w:r>
            <w:proofErr w:type="spellEnd"/>
            <w:r>
              <w:rPr>
                <w:rFonts w:asciiTheme="minorHAnsi" w:hAnsiTheme="minorHAnsi" w:cstheme="minorHAnsi"/>
                <w:szCs w:val="18"/>
              </w:rPr>
              <w:t xml:space="preserve"> </w:t>
            </w:r>
          </w:p>
        </w:tc>
        <w:tc>
          <w:tcPr>
            <w:tcW w:w="2256" w:type="dxa"/>
            <w:tcBorders>
              <w:top w:val="single" w:sz="8" w:space="0" w:color="FFFFFF"/>
              <w:left w:val="single" w:sz="8" w:space="0" w:color="FFFFFF"/>
              <w:bottom w:val="single" w:sz="8" w:space="0" w:color="FFFFFF"/>
              <w:right w:val="single" w:sz="8" w:space="0" w:color="FFFFFF"/>
            </w:tcBorders>
            <w:shd w:val="clear" w:color="auto" w:fill="CED3DF"/>
            <w:vAlign w:val="center"/>
          </w:tcPr>
          <w:p w14:paraId="3890020B" w14:textId="77777777" w:rsidR="00AA79AD" w:rsidRPr="00E669D8" w:rsidRDefault="00AA79AD" w:rsidP="00B26CF0">
            <w:pPr>
              <w:ind w:left="284"/>
              <w:jc w:val="center"/>
              <w:rPr>
                <w:rFonts w:asciiTheme="minorHAnsi" w:hAnsiTheme="minorHAnsi" w:cstheme="minorHAnsi"/>
                <w:szCs w:val="18"/>
                <w:lang w:val="en-GB"/>
              </w:rPr>
            </w:pPr>
            <w:r w:rsidRPr="00E669D8">
              <w:rPr>
                <w:rFonts w:asciiTheme="minorHAnsi" w:hAnsiTheme="minorHAnsi" w:cstheme="minorHAnsi"/>
                <w:szCs w:val="18"/>
              </w:rPr>
              <w:t>EURIBOR 3M</w:t>
            </w:r>
          </w:p>
        </w:tc>
        <w:tc>
          <w:tcPr>
            <w:tcW w:w="2722" w:type="dxa"/>
            <w:tcBorders>
              <w:top w:val="single" w:sz="8" w:space="0" w:color="FFFFFF"/>
              <w:left w:val="single" w:sz="8" w:space="0" w:color="FFFFFF"/>
              <w:bottom w:val="single" w:sz="8" w:space="0" w:color="FFFFFF"/>
              <w:right w:val="single" w:sz="8" w:space="0" w:color="FFFFFF"/>
            </w:tcBorders>
            <w:shd w:val="clear" w:color="auto" w:fill="CED3DF"/>
            <w:tcMar>
              <w:top w:w="15" w:type="dxa"/>
              <w:left w:w="15" w:type="dxa"/>
              <w:bottom w:w="0" w:type="dxa"/>
              <w:right w:w="15" w:type="dxa"/>
            </w:tcMar>
            <w:vAlign w:val="center"/>
            <w:hideMark/>
          </w:tcPr>
          <w:p w14:paraId="07AB2276" w14:textId="77777777" w:rsidR="00AA79AD" w:rsidRPr="00E11799" w:rsidRDefault="00AA79AD" w:rsidP="00B26CF0">
            <w:pPr>
              <w:ind w:left="284"/>
              <w:jc w:val="center"/>
              <w:rPr>
                <w:rFonts w:asciiTheme="minorHAnsi" w:hAnsiTheme="minorHAnsi" w:cstheme="minorHAnsi"/>
                <w:szCs w:val="18"/>
                <w:lang w:val="en-US"/>
              </w:rPr>
            </w:pPr>
            <w:r>
              <w:rPr>
                <w:rFonts w:asciiTheme="minorHAnsi" w:hAnsiTheme="minorHAnsi" w:cstheme="minorHAnsi"/>
                <w:b/>
                <w:bCs/>
                <w:szCs w:val="18"/>
              </w:rPr>
              <w:t>50</w:t>
            </w:r>
            <w:r w:rsidRPr="00E11799">
              <w:rPr>
                <w:rFonts w:asciiTheme="minorHAnsi" w:hAnsiTheme="minorHAnsi" w:cstheme="minorHAnsi"/>
                <w:b/>
                <w:bCs/>
                <w:szCs w:val="18"/>
                <w:lang w:val="en-GB"/>
              </w:rPr>
              <w:t>%</w:t>
            </w:r>
            <w:r w:rsidRPr="00E11799">
              <w:rPr>
                <w:rFonts w:asciiTheme="minorHAnsi" w:hAnsiTheme="minorHAnsi" w:cstheme="minorHAnsi"/>
                <w:b/>
                <w:bCs/>
                <w:szCs w:val="18"/>
              </w:rPr>
              <w:t xml:space="preserve"> </w:t>
            </w:r>
            <w:r w:rsidRPr="00E11799">
              <w:rPr>
                <w:rFonts w:asciiTheme="minorHAnsi" w:hAnsiTheme="minorHAnsi" w:cstheme="minorHAnsi"/>
                <w:szCs w:val="18"/>
              </w:rPr>
              <w:t>[10%-</w:t>
            </w:r>
            <w:r>
              <w:rPr>
                <w:rFonts w:asciiTheme="minorHAnsi" w:hAnsiTheme="minorHAnsi" w:cstheme="minorHAnsi"/>
                <w:szCs w:val="18"/>
              </w:rPr>
              <w:t>70</w:t>
            </w:r>
            <w:r w:rsidRPr="00E11799">
              <w:rPr>
                <w:rFonts w:asciiTheme="minorHAnsi" w:hAnsiTheme="minorHAnsi" w:cstheme="minorHAnsi"/>
                <w:szCs w:val="18"/>
              </w:rPr>
              <w:t>%]</w:t>
            </w:r>
          </w:p>
        </w:tc>
      </w:tr>
    </w:tbl>
    <w:p w14:paraId="33D0E603" w14:textId="77777777" w:rsidR="00AA79AD" w:rsidRPr="0021187B" w:rsidRDefault="00AA79AD" w:rsidP="00AA79AD">
      <w:pPr>
        <w:jc w:val="both"/>
        <w:rPr>
          <w:rFonts w:cs="Calibri"/>
          <w:b/>
          <w:sz w:val="24"/>
          <w:szCs w:val="24"/>
        </w:rPr>
      </w:pPr>
    </w:p>
    <w:p w14:paraId="7014CD84" w14:textId="77777777" w:rsidR="00AA79AD" w:rsidRPr="00591623" w:rsidRDefault="00AA79AD" w:rsidP="00AA79AD">
      <w:pPr>
        <w:pStyle w:val="2"/>
        <w:jc w:val="both"/>
        <w:rPr>
          <w:rFonts w:ascii="Calibri" w:hAnsi="Calibri" w:cs="Calibri"/>
        </w:rPr>
      </w:pPr>
      <w:bookmarkStart w:id="9" w:name="_Toc211450180"/>
      <w:r w:rsidRPr="0021187B">
        <w:rPr>
          <w:rFonts w:ascii="Calibri" w:hAnsi="Calibri" w:cs="Calibri"/>
        </w:rPr>
        <w:t>2.</w:t>
      </w:r>
      <w:r w:rsidRPr="00D5158A">
        <w:rPr>
          <w:rFonts w:ascii="Calibri" w:hAnsi="Calibri" w:cs="Calibri"/>
        </w:rPr>
        <w:t>2</w:t>
      </w:r>
      <w:r w:rsidRPr="0021187B">
        <w:rPr>
          <w:rFonts w:ascii="Calibri" w:hAnsi="Calibri" w:cs="Calibri"/>
        </w:rPr>
        <w:t xml:space="preserve"> Δομή Προϊόντος</w:t>
      </w:r>
      <w:bookmarkEnd w:id="9"/>
    </w:p>
    <w:p w14:paraId="691D2548" w14:textId="77777777" w:rsidR="00AA79AD" w:rsidRPr="00AC381F" w:rsidRDefault="00AA79AD" w:rsidP="00AA79AD">
      <w:pPr>
        <w:numPr>
          <w:ilvl w:val="0"/>
          <w:numId w:val="4"/>
        </w:numPr>
        <w:spacing w:after="0"/>
        <w:ind w:left="993"/>
        <w:jc w:val="both"/>
        <w:rPr>
          <w:rFonts w:cs="Calibri"/>
          <w:sz w:val="24"/>
          <w:szCs w:val="24"/>
        </w:rPr>
      </w:pPr>
      <w:r w:rsidRPr="00AC381F">
        <w:rPr>
          <w:rFonts w:cs="Calibri"/>
          <w:sz w:val="24"/>
          <w:szCs w:val="24"/>
        </w:rPr>
        <w:t xml:space="preserve">Παρακαλούμε να αναφέρετε και να δικαιολογείστε την </w:t>
      </w:r>
      <w:r w:rsidRPr="00AC381F">
        <w:rPr>
          <w:rFonts w:cs="Calibri"/>
          <w:b/>
          <w:bCs/>
          <w:sz w:val="24"/>
          <w:szCs w:val="24"/>
        </w:rPr>
        <w:t>μεθοδολογία</w:t>
      </w:r>
      <w:r w:rsidRPr="00AC381F">
        <w:rPr>
          <w:rFonts w:cs="Calibri"/>
          <w:sz w:val="24"/>
          <w:szCs w:val="24"/>
        </w:rPr>
        <w:t xml:space="preserve">, την </w:t>
      </w:r>
      <w:r w:rsidRPr="00AC381F">
        <w:rPr>
          <w:rFonts w:cs="Calibri"/>
          <w:b/>
          <w:bCs/>
          <w:sz w:val="24"/>
          <w:szCs w:val="24"/>
        </w:rPr>
        <w:t>διαδικασία</w:t>
      </w:r>
      <w:r w:rsidRPr="00AC381F">
        <w:rPr>
          <w:rFonts w:cs="Calibri"/>
          <w:sz w:val="24"/>
          <w:szCs w:val="24"/>
        </w:rPr>
        <w:t xml:space="preserve"> και τις </w:t>
      </w:r>
      <w:r w:rsidRPr="00AC381F">
        <w:rPr>
          <w:rFonts w:cs="Calibri"/>
          <w:b/>
          <w:bCs/>
          <w:sz w:val="24"/>
          <w:szCs w:val="24"/>
        </w:rPr>
        <w:t>τεχνικές</w:t>
      </w:r>
      <w:r w:rsidRPr="00AC381F">
        <w:rPr>
          <w:rFonts w:cs="Calibri"/>
          <w:sz w:val="24"/>
          <w:szCs w:val="24"/>
        </w:rPr>
        <w:t xml:space="preserve"> με τις οποίες θα εφαρμόσετε την παραπάνω επενδυτική στρατηγική του Οργανισμού </w:t>
      </w:r>
      <w:r w:rsidRPr="00AC381F">
        <w:rPr>
          <w:rFonts w:cs="Calibri"/>
          <w:i/>
          <w:sz w:val="24"/>
          <w:szCs w:val="24"/>
        </w:rPr>
        <w:t xml:space="preserve">(π.χ. </w:t>
      </w:r>
      <w:r w:rsidRPr="00AC381F">
        <w:rPr>
          <w:rFonts w:cs="Calibri"/>
          <w:i/>
          <w:iCs/>
          <w:sz w:val="24"/>
          <w:szCs w:val="24"/>
        </w:rPr>
        <w:t xml:space="preserve">μέσω μεριδίων Αμοιβαίων Κεφαλαίων της δική σας εταιρίες, μέσω μεριδίων Αμοιβαίων Κεφαλαίων τρίτων διαχειριστών, </w:t>
      </w:r>
      <w:r w:rsidRPr="00AC381F">
        <w:rPr>
          <w:rFonts w:cs="Calibri"/>
          <w:i/>
          <w:iCs/>
          <w:sz w:val="24"/>
          <w:szCs w:val="24"/>
          <w:lang w:val="en-US"/>
        </w:rPr>
        <w:t>ETFs</w:t>
      </w:r>
      <w:r w:rsidRPr="00AC381F">
        <w:rPr>
          <w:rFonts w:cs="Calibri"/>
          <w:i/>
          <w:iCs/>
          <w:sz w:val="24"/>
          <w:szCs w:val="24"/>
        </w:rPr>
        <w:t>, με απευθείας αγορά αξιόγραφων ή συνδυασμό τους)</w:t>
      </w:r>
      <w:r w:rsidRPr="00AC381F">
        <w:rPr>
          <w:rFonts w:cs="Calibri"/>
          <w:sz w:val="24"/>
          <w:szCs w:val="24"/>
        </w:rPr>
        <w:t xml:space="preserve"> λαμβάνοντας υπόψη την επικείμενη νομοθεσία.  </w:t>
      </w:r>
    </w:p>
    <w:p w14:paraId="1E2C1D64" w14:textId="77777777" w:rsidR="00AA79AD" w:rsidRPr="00AC381F" w:rsidRDefault="00AA79AD" w:rsidP="00AA79AD">
      <w:pPr>
        <w:numPr>
          <w:ilvl w:val="0"/>
          <w:numId w:val="4"/>
        </w:numPr>
        <w:spacing w:after="0"/>
        <w:ind w:left="1004"/>
        <w:contextualSpacing/>
        <w:jc w:val="both"/>
        <w:rPr>
          <w:rFonts w:cs="Calibri"/>
          <w:sz w:val="24"/>
          <w:szCs w:val="24"/>
        </w:rPr>
      </w:pPr>
      <w:r w:rsidRPr="00AC381F">
        <w:rPr>
          <w:rFonts w:cs="Calibri"/>
          <w:sz w:val="24"/>
          <w:szCs w:val="24"/>
        </w:rPr>
        <w:t xml:space="preserve">Παρακαλούμε να </w:t>
      </w:r>
      <w:r w:rsidRPr="00AC381F">
        <w:rPr>
          <w:rFonts w:cs="Calibri"/>
          <w:b/>
          <w:bCs/>
          <w:sz w:val="24"/>
          <w:szCs w:val="24"/>
        </w:rPr>
        <w:t>σχολιάσετε</w:t>
      </w:r>
      <w:r w:rsidRPr="00AC381F">
        <w:rPr>
          <w:rFonts w:cs="Calibri"/>
          <w:sz w:val="24"/>
          <w:szCs w:val="24"/>
        </w:rPr>
        <w:t xml:space="preserve"> τον παραπάνω ενδεικτικό δείκτη αναφοράς και τα επιτρεπτά εύρη του, με την οπτική σας για τις </w:t>
      </w:r>
      <w:r w:rsidRPr="00AC381F">
        <w:rPr>
          <w:rFonts w:cs="Calibri"/>
          <w:b/>
          <w:bCs/>
          <w:sz w:val="24"/>
          <w:szCs w:val="24"/>
        </w:rPr>
        <w:t>μελλοντικές εξελίξεις των αγορών</w:t>
      </w:r>
      <w:r w:rsidRPr="00AC381F">
        <w:rPr>
          <w:rFonts w:cs="Calibri"/>
          <w:sz w:val="24"/>
          <w:szCs w:val="24"/>
        </w:rPr>
        <w:t xml:space="preserve"> </w:t>
      </w:r>
      <w:r w:rsidRPr="00AC381F">
        <w:rPr>
          <w:rFonts w:cs="Calibri"/>
          <w:i/>
          <w:sz w:val="24"/>
          <w:szCs w:val="24"/>
        </w:rPr>
        <w:t>(π.χ. τη σχέση αναμενόμενης απόδοσης και κινδύνου, δυσκολίες εφαρμογής της)</w:t>
      </w:r>
      <w:r w:rsidRPr="00AC381F">
        <w:rPr>
          <w:rFonts w:cs="Calibri"/>
          <w:sz w:val="24"/>
          <w:szCs w:val="24"/>
        </w:rPr>
        <w:t xml:space="preserve">. Ποια </w:t>
      </w:r>
      <w:r w:rsidRPr="00AC381F">
        <w:rPr>
          <w:rFonts w:cs="Calibri"/>
          <w:b/>
          <w:bCs/>
          <w:sz w:val="24"/>
          <w:szCs w:val="24"/>
        </w:rPr>
        <w:t xml:space="preserve">άλλα </w:t>
      </w:r>
      <w:r w:rsidRPr="00AC381F">
        <w:rPr>
          <w:rFonts w:cs="Calibri"/>
          <w:b/>
          <w:bCs/>
          <w:sz w:val="24"/>
          <w:szCs w:val="24"/>
        </w:rPr>
        <w:lastRenderedPageBreak/>
        <w:t>περιουσιακά στοιχεία</w:t>
      </w:r>
      <w:r w:rsidRPr="00AC381F">
        <w:rPr>
          <w:rFonts w:cs="Calibri"/>
          <w:sz w:val="24"/>
          <w:szCs w:val="24"/>
        </w:rPr>
        <w:t xml:space="preserve"> πιστεύτε ότι θα έπρεπε να συμπεριλάβει ή/και </w:t>
      </w:r>
      <w:r w:rsidRPr="00AC381F">
        <w:rPr>
          <w:rFonts w:cs="Calibri"/>
          <w:b/>
          <w:sz w:val="24"/>
          <w:szCs w:val="24"/>
        </w:rPr>
        <w:t>ποιες αλλαγές θα προτείνατε</w:t>
      </w:r>
      <w:r>
        <w:rPr>
          <w:rStyle w:val="ad"/>
          <w:rFonts w:cs="Calibri"/>
          <w:b/>
          <w:sz w:val="24"/>
          <w:szCs w:val="24"/>
        </w:rPr>
        <w:footnoteReference w:id="2"/>
      </w:r>
      <w:r w:rsidRPr="00AC381F">
        <w:rPr>
          <w:rFonts w:cs="Calibri"/>
          <w:sz w:val="24"/>
          <w:szCs w:val="24"/>
        </w:rPr>
        <w:t>;</w:t>
      </w:r>
    </w:p>
    <w:p w14:paraId="1D703DD4" w14:textId="77777777" w:rsidR="00AA79AD" w:rsidRPr="00AC381F" w:rsidRDefault="00AA79AD" w:rsidP="00AA79AD">
      <w:pPr>
        <w:numPr>
          <w:ilvl w:val="0"/>
          <w:numId w:val="4"/>
        </w:numPr>
        <w:ind w:left="1004"/>
        <w:jc w:val="both"/>
        <w:rPr>
          <w:rFonts w:cs="Calibri"/>
          <w:sz w:val="24"/>
          <w:szCs w:val="24"/>
        </w:rPr>
      </w:pPr>
      <w:r w:rsidRPr="00AC381F">
        <w:rPr>
          <w:rFonts w:cs="Calibri"/>
          <w:sz w:val="24"/>
          <w:szCs w:val="24"/>
        </w:rPr>
        <w:t xml:space="preserve">Η </w:t>
      </w:r>
      <w:r w:rsidRPr="00AC381F">
        <w:rPr>
          <w:rFonts w:cs="Calibri"/>
          <w:b/>
          <w:bCs/>
          <w:sz w:val="24"/>
          <w:szCs w:val="24"/>
        </w:rPr>
        <w:t>επιθυμητή διαδικασία ενημέρωσης</w:t>
      </w:r>
      <w:r w:rsidRPr="00AC381F">
        <w:rPr>
          <w:rFonts w:cs="Calibri"/>
          <w:sz w:val="24"/>
          <w:szCs w:val="24"/>
        </w:rPr>
        <w:t xml:space="preserve"> προς τον Οργανισμό από τον διαχειριστή είναι η ακόλουθη:</w:t>
      </w:r>
    </w:p>
    <w:p w14:paraId="76009FD7" w14:textId="77777777" w:rsidR="00AA79AD" w:rsidRPr="00AC381F" w:rsidRDefault="00AA79AD" w:rsidP="00AA79AD">
      <w:pPr>
        <w:numPr>
          <w:ilvl w:val="0"/>
          <w:numId w:val="1"/>
        </w:numPr>
        <w:ind w:left="1276" w:hanging="284"/>
        <w:contextualSpacing/>
        <w:jc w:val="both"/>
        <w:rPr>
          <w:rFonts w:cs="Calibri"/>
          <w:sz w:val="24"/>
          <w:szCs w:val="24"/>
        </w:rPr>
      </w:pPr>
      <w:r w:rsidRPr="00AC381F">
        <w:rPr>
          <w:rFonts w:cs="Calibri"/>
          <w:sz w:val="24"/>
          <w:szCs w:val="24"/>
          <w:u w:val="single"/>
        </w:rPr>
        <w:t>Εβδομαδιαίως</w:t>
      </w:r>
      <w:r w:rsidRPr="00AC381F">
        <w:rPr>
          <w:rFonts w:cs="Calibri"/>
          <w:sz w:val="24"/>
          <w:szCs w:val="24"/>
        </w:rPr>
        <w:t xml:space="preserve">: Πορεία των βασικών δεικτών που αποτελούν το δείκτη αναφοράς, καθώς και το ποσοστό επένδυσης του χαρτοφυλακίου στα εκάστοτε περιουσιακά στοιχεία (απόκλιση από τον δείκτη αναφοράς), καθώς και αναφορά των συναλλαγών που έγιναν στο χαρτοφυλάκιο του Οργανισμού. </w:t>
      </w:r>
    </w:p>
    <w:p w14:paraId="1100F34B" w14:textId="77777777" w:rsidR="00AA79AD" w:rsidRPr="00AC381F" w:rsidRDefault="00AA79AD" w:rsidP="00AA79AD">
      <w:pPr>
        <w:numPr>
          <w:ilvl w:val="0"/>
          <w:numId w:val="1"/>
        </w:numPr>
        <w:ind w:left="1276" w:hanging="284"/>
        <w:contextualSpacing/>
        <w:jc w:val="both"/>
        <w:rPr>
          <w:rFonts w:cs="Calibri"/>
          <w:sz w:val="24"/>
          <w:szCs w:val="24"/>
        </w:rPr>
      </w:pPr>
      <w:r w:rsidRPr="00AC381F">
        <w:rPr>
          <w:rFonts w:cs="Calibri"/>
          <w:sz w:val="24"/>
          <w:szCs w:val="24"/>
          <w:u w:val="single"/>
        </w:rPr>
        <w:t>Μηνιαίως</w:t>
      </w:r>
      <w:r w:rsidRPr="00AC381F">
        <w:rPr>
          <w:rFonts w:cs="Calibri"/>
          <w:sz w:val="24"/>
          <w:szCs w:val="24"/>
        </w:rPr>
        <w:t xml:space="preserve">: Αναλυτική παρουσίαση της πορείας του χαρτοφυλακίου, σύνοψη των εξελίξεων στις αγορές, μέτρα κινδύνου και απόδοσης του χαρτοφυλακίου, αποδόσεις ανά περιουσιακό στοιχεία κτλ. </w:t>
      </w:r>
    </w:p>
    <w:p w14:paraId="6C824535" w14:textId="77777777" w:rsidR="00AA79AD" w:rsidRPr="00AC381F" w:rsidRDefault="00AA79AD" w:rsidP="00AA79AD">
      <w:pPr>
        <w:ind w:left="1134"/>
        <w:jc w:val="both"/>
        <w:rPr>
          <w:rFonts w:cs="Calibri"/>
          <w:sz w:val="24"/>
          <w:szCs w:val="24"/>
        </w:rPr>
      </w:pPr>
    </w:p>
    <w:p w14:paraId="5CA5EE99" w14:textId="77777777" w:rsidR="00AA79AD" w:rsidRPr="00AC381F" w:rsidRDefault="00AA79AD" w:rsidP="00AA79AD">
      <w:pPr>
        <w:ind w:left="1134"/>
        <w:jc w:val="both"/>
        <w:rPr>
          <w:rFonts w:cs="Calibri"/>
          <w:sz w:val="24"/>
          <w:szCs w:val="24"/>
        </w:rPr>
      </w:pPr>
      <w:r w:rsidRPr="00AC381F">
        <w:rPr>
          <w:rFonts w:cs="Calibri"/>
          <w:sz w:val="24"/>
          <w:szCs w:val="24"/>
        </w:rPr>
        <w:t xml:space="preserve">Ο Οργανισμός ενδέχεται να ζητήσει περιοδικά (και όχι πιο συχνά από μία φορά τον μήνα) την </w:t>
      </w:r>
      <w:r w:rsidRPr="00AC381F">
        <w:rPr>
          <w:rFonts w:cs="Calibri"/>
          <w:b/>
          <w:bCs/>
          <w:sz w:val="24"/>
          <w:szCs w:val="24"/>
        </w:rPr>
        <w:t>παρουσία του διαχειριστή σε συνεδρίαση της επενδυτικής επιτροπής</w:t>
      </w:r>
      <w:r w:rsidRPr="00AC381F">
        <w:rPr>
          <w:rFonts w:cs="Calibri"/>
          <w:sz w:val="24"/>
          <w:szCs w:val="24"/>
        </w:rPr>
        <w:t>.</w:t>
      </w:r>
    </w:p>
    <w:p w14:paraId="64BF5698" w14:textId="77777777" w:rsidR="00AA79AD" w:rsidRPr="00AC381F" w:rsidRDefault="00AA79AD" w:rsidP="00AA79AD">
      <w:pPr>
        <w:ind w:left="1134"/>
        <w:jc w:val="both"/>
        <w:rPr>
          <w:rFonts w:cs="Calibri"/>
          <w:sz w:val="24"/>
          <w:szCs w:val="24"/>
        </w:rPr>
      </w:pPr>
      <w:r w:rsidRPr="00AC381F">
        <w:rPr>
          <w:rFonts w:cs="Calibri"/>
          <w:sz w:val="24"/>
          <w:szCs w:val="24"/>
        </w:rPr>
        <w:t xml:space="preserve">Αναφέρετε εάν το παραπάνω πλάνο ενημέρωσης είναι </w:t>
      </w:r>
      <w:r w:rsidRPr="00AC381F">
        <w:rPr>
          <w:rFonts w:cs="Calibri"/>
          <w:b/>
          <w:bCs/>
          <w:sz w:val="24"/>
          <w:szCs w:val="24"/>
        </w:rPr>
        <w:t>συμβατό με την συνήθη πρακτική για θεσμικούς πελάτες σας και εάν μπορείτε να το εφαρμόσετε.</w:t>
      </w:r>
      <w:r w:rsidRPr="00AC381F">
        <w:rPr>
          <w:rFonts w:cs="Calibri"/>
          <w:sz w:val="24"/>
          <w:szCs w:val="24"/>
        </w:rPr>
        <w:t xml:space="preserve"> </w:t>
      </w:r>
    </w:p>
    <w:p w14:paraId="1B69FE75" w14:textId="77777777" w:rsidR="00AA79AD" w:rsidRPr="00AC381F" w:rsidRDefault="00AA79AD" w:rsidP="00AA79AD">
      <w:pPr>
        <w:jc w:val="both"/>
        <w:rPr>
          <w:rFonts w:cs="Calibri"/>
          <w:sz w:val="24"/>
          <w:szCs w:val="24"/>
        </w:rPr>
      </w:pPr>
    </w:p>
    <w:p w14:paraId="4C537DEF" w14:textId="77777777" w:rsidR="00AA79AD" w:rsidRPr="00AC381F" w:rsidRDefault="00AA79AD" w:rsidP="00AA79AD">
      <w:pPr>
        <w:keepNext/>
        <w:jc w:val="both"/>
        <w:outlineLvl w:val="1"/>
        <w:rPr>
          <w:rFonts w:cs="Calibri"/>
          <w:sz w:val="24"/>
          <w:szCs w:val="24"/>
        </w:rPr>
      </w:pPr>
      <w:bookmarkStart w:id="10" w:name="_Toc199246047"/>
      <w:bookmarkStart w:id="11" w:name="_Toc211450181"/>
      <w:r w:rsidRPr="00AC381F">
        <w:rPr>
          <w:rFonts w:cs="Calibri"/>
          <w:b/>
          <w:sz w:val="24"/>
        </w:rPr>
        <w:t>2.3 Προσωπικό</w:t>
      </w:r>
      <w:bookmarkEnd w:id="10"/>
      <w:bookmarkEnd w:id="11"/>
    </w:p>
    <w:p w14:paraId="3A1312D7" w14:textId="77777777" w:rsidR="00AA79AD" w:rsidRDefault="00AA79AD" w:rsidP="00AA79AD">
      <w:pPr>
        <w:ind w:left="709"/>
        <w:jc w:val="both"/>
        <w:rPr>
          <w:rFonts w:cs="Calibri"/>
          <w:sz w:val="24"/>
          <w:szCs w:val="24"/>
        </w:rPr>
      </w:pPr>
      <w:r w:rsidRPr="00AC381F">
        <w:rPr>
          <w:rFonts w:cs="Calibri"/>
          <w:sz w:val="24"/>
          <w:szCs w:val="24"/>
        </w:rPr>
        <w:t>Παρακαλούμε προωθήστε μία λίστα (</w:t>
      </w:r>
      <w:r w:rsidRPr="00AC381F">
        <w:rPr>
          <w:rFonts w:cs="Calibri"/>
          <w:b/>
          <w:sz w:val="24"/>
          <w:szCs w:val="24"/>
        </w:rPr>
        <w:t>μόνο</w:t>
      </w:r>
      <w:r w:rsidRPr="00AC381F">
        <w:rPr>
          <w:rFonts w:cs="Calibri"/>
          <w:sz w:val="24"/>
          <w:szCs w:val="24"/>
        </w:rPr>
        <w:t xml:space="preserve">) με το προσωπικό που πρόκειται να </w:t>
      </w:r>
      <w:r w:rsidRPr="00AC381F">
        <w:rPr>
          <w:rFonts w:cs="Calibri"/>
          <w:b/>
          <w:sz w:val="24"/>
          <w:szCs w:val="24"/>
        </w:rPr>
        <w:t>εμπλακεί στη διοίκηση και διαχείριση του προϊόντος</w:t>
      </w:r>
      <w:r w:rsidRPr="00AC381F">
        <w:rPr>
          <w:rFonts w:cs="Calibri"/>
          <w:sz w:val="24"/>
          <w:szCs w:val="24"/>
        </w:rPr>
        <w:t>, συμπεριλαμβανομένου του επικεφαλής διαχειριστή χαρτοφυλακίου και τους αναλυτές (</w:t>
      </w:r>
      <w:r w:rsidRPr="00AC381F">
        <w:rPr>
          <w:rFonts w:cs="Calibri"/>
          <w:sz w:val="24"/>
          <w:szCs w:val="24"/>
          <w:lang w:val="en-US"/>
        </w:rPr>
        <w:t>research</w:t>
      </w:r>
      <w:r w:rsidRPr="00AC381F">
        <w:rPr>
          <w:rFonts w:cs="Calibri"/>
          <w:sz w:val="24"/>
          <w:szCs w:val="24"/>
        </w:rPr>
        <w:t xml:space="preserve"> </w:t>
      </w:r>
      <w:r w:rsidRPr="00AC381F">
        <w:rPr>
          <w:rFonts w:cs="Calibri"/>
          <w:sz w:val="24"/>
          <w:szCs w:val="24"/>
          <w:lang w:val="en-US"/>
        </w:rPr>
        <w:t>analyst</w:t>
      </w:r>
      <w:r w:rsidRPr="00AC381F">
        <w:rPr>
          <w:rFonts w:cs="Calibri"/>
          <w:sz w:val="24"/>
          <w:szCs w:val="24"/>
        </w:rPr>
        <w:t xml:space="preserve">). Για </w:t>
      </w:r>
      <w:r w:rsidRPr="00AC381F">
        <w:rPr>
          <w:rFonts w:cs="Calibri"/>
          <w:b/>
          <w:sz w:val="24"/>
          <w:szCs w:val="24"/>
        </w:rPr>
        <w:t>τον επικεφαλής διαχειριστή</w:t>
      </w:r>
      <w:r w:rsidRPr="00AC381F">
        <w:rPr>
          <w:rFonts w:cs="Calibri"/>
          <w:sz w:val="24"/>
          <w:szCs w:val="24"/>
        </w:rPr>
        <w:t xml:space="preserve"> παραθέστε το μέγεθος και το πλήθος των υπό διαχείριση χαρτοφυλακίων που διαχειρίζεται. </w:t>
      </w:r>
    </w:p>
    <w:p w14:paraId="08C693DB" w14:textId="77777777" w:rsidR="00AA79AD" w:rsidRDefault="00AA79AD" w:rsidP="00AA79AD">
      <w:pPr>
        <w:ind w:left="709"/>
        <w:jc w:val="both"/>
        <w:rPr>
          <w:rFonts w:cs="Calibri"/>
          <w:sz w:val="24"/>
          <w:szCs w:val="24"/>
        </w:rPr>
      </w:pPr>
      <w:r w:rsidRPr="00966E4A">
        <w:rPr>
          <w:rFonts w:cs="Calibri"/>
          <w:sz w:val="24"/>
          <w:szCs w:val="24"/>
        </w:rPr>
        <w:t>Παρακαλούμε όπως περιγράψετε τις όποιες σημαντικές αλλαγές έχουν συντελεστεί στην επενδυτική ομάδα τους τελευταίους 36 μήνες .</w:t>
      </w:r>
    </w:p>
    <w:p w14:paraId="4522F28E" w14:textId="77777777" w:rsidR="00AA79AD" w:rsidRPr="00AC381F" w:rsidRDefault="00AA79AD" w:rsidP="00AA79AD">
      <w:pPr>
        <w:ind w:left="709"/>
        <w:jc w:val="both"/>
        <w:rPr>
          <w:rFonts w:cs="Calibri"/>
          <w:sz w:val="24"/>
          <w:szCs w:val="24"/>
        </w:rPr>
      </w:pPr>
      <w:r w:rsidRPr="00AC381F">
        <w:rPr>
          <w:rFonts w:cs="Calibri"/>
          <w:sz w:val="24"/>
          <w:szCs w:val="24"/>
        </w:rPr>
        <w:t>Για κάθε εργαζόμενο, παρακαλώ συμπληρώστε τον παρακάτω πίνακα: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08"/>
        <w:gridCol w:w="1540"/>
        <w:gridCol w:w="1299"/>
        <w:gridCol w:w="1682"/>
        <w:gridCol w:w="1573"/>
      </w:tblGrid>
      <w:tr w:rsidR="00AA79AD" w:rsidRPr="00AC381F" w14:paraId="44781574" w14:textId="77777777" w:rsidTr="00B26CF0">
        <w:trPr>
          <w:trHeight w:val="1591"/>
          <w:jc w:val="center"/>
        </w:trPr>
        <w:tc>
          <w:tcPr>
            <w:tcW w:w="1418" w:type="dxa"/>
            <w:vAlign w:val="center"/>
          </w:tcPr>
          <w:p w14:paraId="68BFFBB0" w14:textId="77777777" w:rsidR="00AA79AD" w:rsidRPr="00AC381F" w:rsidRDefault="00AA79AD" w:rsidP="00B26CF0">
            <w:pPr>
              <w:jc w:val="center"/>
              <w:rPr>
                <w:rFonts w:cs="Calibri"/>
                <w:szCs w:val="24"/>
              </w:rPr>
            </w:pPr>
            <w:r w:rsidRPr="00AC381F">
              <w:rPr>
                <w:rFonts w:cs="Calibri"/>
                <w:szCs w:val="24"/>
              </w:rPr>
              <w:t>Όνομα</w:t>
            </w:r>
          </w:p>
        </w:tc>
        <w:tc>
          <w:tcPr>
            <w:tcW w:w="1408" w:type="dxa"/>
            <w:vAlign w:val="center"/>
          </w:tcPr>
          <w:p w14:paraId="2827816E" w14:textId="77777777" w:rsidR="00AA79AD" w:rsidRPr="00AC381F" w:rsidRDefault="00AA79AD" w:rsidP="00B26CF0">
            <w:pPr>
              <w:jc w:val="center"/>
              <w:rPr>
                <w:rFonts w:cs="Calibri"/>
                <w:szCs w:val="24"/>
              </w:rPr>
            </w:pPr>
            <w:r w:rsidRPr="00AC381F">
              <w:rPr>
                <w:rFonts w:cs="Calibri"/>
                <w:szCs w:val="24"/>
              </w:rPr>
              <w:t>Τίτλος</w:t>
            </w:r>
          </w:p>
        </w:tc>
        <w:tc>
          <w:tcPr>
            <w:tcW w:w="1540" w:type="dxa"/>
            <w:vAlign w:val="center"/>
          </w:tcPr>
          <w:p w14:paraId="0E9D216C" w14:textId="77777777" w:rsidR="00AA79AD" w:rsidRPr="00AC381F" w:rsidRDefault="00AA79AD" w:rsidP="00B26CF0">
            <w:pPr>
              <w:jc w:val="center"/>
              <w:rPr>
                <w:rFonts w:cs="Calibri"/>
                <w:szCs w:val="24"/>
              </w:rPr>
            </w:pPr>
            <w:r w:rsidRPr="00AC381F">
              <w:rPr>
                <w:rFonts w:cs="Calibri"/>
                <w:szCs w:val="24"/>
              </w:rPr>
              <w:t xml:space="preserve">Ακαδημαϊκή εκπαίδευση και πιστοποιήσεις </w:t>
            </w:r>
          </w:p>
        </w:tc>
        <w:tc>
          <w:tcPr>
            <w:tcW w:w="1299" w:type="dxa"/>
            <w:vAlign w:val="center"/>
          </w:tcPr>
          <w:p w14:paraId="3D17D226" w14:textId="77777777" w:rsidR="00AA79AD" w:rsidRPr="00AC381F" w:rsidRDefault="00AA79AD" w:rsidP="00B26CF0">
            <w:pPr>
              <w:jc w:val="center"/>
              <w:rPr>
                <w:rFonts w:cs="Calibri"/>
                <w:szCs w:val="24"/>
              </w:rPr>
            </w:pPr>
            <w:r w:rsidRPr="00AC381F">
              <w:rPr>
                <w:rFonts w:cs="Calibri"/>
                <w:szCs w:val="24"/>
              </w:rPr>
              <w:t>Ρόλος στην Εταιρεία</w:t>
            </w:r>
          </w:p>
        </w:tc>
        <w:tc>
          <w:tcPr>
            <w:tcW w:w="1682" w:type="dxa"/>
            <w:vAlign w:val="center"/>
          </w:tcPr>
          <w:p w14:paraId="55E5D232" w14:textId="77777777" w:rsidR="00AA79AD" w:rsidRPr="00AC381F" w:rsidRDefault="00AA79AD" w:rsidP="00B26CF0">
            <w:pPr>
              <w:jc w:val="center"/>
              <w:rPr>
                <w:rFonts w:cs="Calibri"/>
                <w:szCs w:val="24"/>
              </w:rPr>
            </w:pPr>
            <w:r w:rsidRPr="00AC381F">
              <w:rPr>
                <w:rFonts w:cs="Calibri"/>
                <w:szCs w:val="24"/>
              </w:rPr>
              <w:t>Συνολικό έτος εμπειρίας στην διαχείριση επενδύσεων</w:t>
            </w:r>
          </w:p>
        </w:tc>
        <w:tc>
          <w:tcPr>
            <w:tcW w:w="1573" w:type="dxa"/>
            <w:vAlign w:val="center"/>
          </w:tcPr>
          <w:p w14:paraId="6CBDB28F" w14:textId="77777777" w:rsidR="00AA79AD" w:rsidRPr="00AC381F" w:rsidRDefault="00AA79AD" w:rsidP="00B26CF0">
            <w:pPr>
              <w:jc w:val="center"/>
              <w:rPr>
                <w:rFonts w:cs="Calibri"/>
                <w:szCs w:val="24"/>
              </w:rPr>
            </w:pPr>
            <w:r w:rsidRPr="00AC381F">
              <w:rPr>
                <w:rFonts w:cs="Calibri"/>
                <w:szCs w:val="24"/>
              </w:rPr>
              <w:t>Συνολικά έτη απασχόλησης στην εταιρεία</w:t>
            </w:r>
          </w:p>
        </w:tc>
      </w:tr>
      <w:tr w:rsidR="00AA79AD" w:rsidRPr="00AC381F" w14:paraId="469EA087" w14:textId="77777777" w:rsidTr="00B26CF0">
        <w:trPr>
          <w:jc w:val="center"/>
        </w:trPr>
        <w:tc>
          <w:tcPr>
            <w:tcW w:w="1418" w:type="dxa"/>
          </w:tcPr>
          <w:p w14:paraId="4DDBE692" w14:textId="77777777" w:rsidR="00AA79AD" w:rsidRPr="00AC381F" w:rsidRDefault="00AA79AD" w:rsidP="00B26CF0">
            <w:pPr>
              <w:jc w:val="both"/>
              <w:rPr>
                <w:rFonts w:cs="Calibri"/>
                <w:sz w:val="24"/>
                <w:szCs w:val="24"/>
              </w:rPr>
            </w:pPr>
          </w:p>
        </w:tc>
        <w:tc>
          <w:tcPr>
            <w:tcW w:w="1408" w:type="dxa"/>
          </w:tcPr>
          <w:p w14:paraId="08294A4E" w14:textId="77777777" w:rsidR="00AA79AD" w:rsidRPr="00AC381F" w:rsidRDefault="00AA79AD" w:rsidP="00B26CF0">
            <w:pPr>
              <w:jc w:val="both"/>
              <w:rPr>
                <w:rFonts w:cs="Calibri"/>
                <w:sz w:val="24"/>
                <w:szCs w:val="24"/>
              </w:rPr>
            </w:pPr>
          </w:p>
        </w:tc>
        <w:tc>
          <w:tcPr>
            <w:tcW w:w="1540" w:type="dxa"/>
          </w:tcPr>
          <w:p w14:paraId="33144EF4" w14:textId="77777777" w:rsidR="00AA79AD" w:rsidRPr="00AC381F" w:rsidRDefault="00AA79AD" w:rsidP="00B26CF0">
            <w:pPr>
              <w:jc w:val="both"/>
              <w:rPr>
                <w:rFonts w:cs="Calibri"/>
                <w:sz w:val="24"/>
                <w:szCs w:val="24"/>
              </w:rPr>
            </w:pPr>
          </w:p>
        </w:tc>
        <w:tc>
          <w:tcPr>
            <w:tcW w:w="1299" w:type="dxa"/>
          </w:tcPr>
          <w:p w14:paraId="2D25BE75" w14:textId="77777777" w:rsidR="00AA79AD" w:rsidRPr="00AC381F" w:rsidRDefault="00AA79AD" w:rsidP="00B26CF0">
            <w:pPr>
              <w:jc w:val="both"/>
              <w:rPr>
                <w:rFonts w:cs="Calibri"/>
                <w:sz w:val="24"/>
                <w:szCs w:val="24"/>
              </w:rPr>
            </w:pPr>
          </w:p>
        </w:tc>
        <w:tc>
          <w:tcPr>
            <w:tcW w:w="1682" w:type="dxa"/>
          </w:tcPr>
          <w:p w14:paraId="1C0863DA" w14:textId="77777777" w:rsidR="00AA79AD" w:rsidRPr="00AC381F" w:rsidRDefault="00AA79AD" w:rsidP="00B26CF0">
            <w:pPr>
              <w:jc w:val="both"/>
              <w:rPr>
                <w:rFonts w:cs="Calibri"/>
                <w:sz w:val="24"/>
                <w:szCs w:val="24"/>
              </w:rPr>
            </w:pPr>
          </w:p>
        </w:tc>
        <w:tc>
          <w:tcPr>
            <w:tcW w:w="1573" w:type="dxa"/>
          </w:tcPr>
          <w:p w14:paraId="08EB5167" w14:textId="77777777" w:rsidR="00AA79AD" w:rsidRPr="00AC381F" w:rsidRDefault="00AA79AD" w:rsidP="00B26CF0">
            <w:pPr>
              <w:jc w:val="both"/>
              <w:rPr>
                <w:rFonts w:cs="Calibri"/>
                <w:sz w:val="24"/>
                <w:szCs w:val="24"/>
              </w:rPr>
            </w:pPr>
          </w:p>
        </w:tc>
      </w:tr>
      <w:tr w:rsidR="00AA79AD" w:rsidRPr="00AC381F" w14:paraId="4A719B32" w14:textId="77777777" w:rsidTr="00B26CF0">
        <w:trPr>
          <w:jc w:val="center"/>
        </w:trPr>
        <w:tc>
          <w:tcPr>
            <w:tcW w:w="1418" w:type="dxa"/>
          </w:tcPr>
          <w:p w14:paraId="4E813927" w14:textId="77777777" w:rsidR="00AA79AD" w:rsidRPr="00AC381F" w:rsidRDefault="00AA79AD" w:rsidP="00B26CF0">
            <w:pPr>
              <w:jc w:val="both"/>
              <w:rPr>
                <w:rFonts w:cs="Calibri"/>
                <w:sz w:val="24"/>
                <w:szCs w:val="24"/>
              </w:rPr>
            </w:pPr>
          </w:p>
        </w:tc>
        <w:tc>
          <w:tcPr>
            <w:tcW w:w="1408" w:type="dxa"/>
          </w:tcPr>
          <w:p w14:paraId="4E7A6C67" w14:textId="77777777" w:rsidR="00AA79AD" w:rsidRPr="00AC381F" w:rsidRDefault="00AA79AD" w:rsidP="00B26CF0">
            <w:pPr>
              <w:jc w:val="both"/>
              <w:rPr>
                <w:rFonts w:cs="Calibri"/>
                <w:sz w:val="24"/>
                <w:szCs w:val="24"/>
              </w:rPr>
            </w:pPr>
          </w:p>
        </w:tc>
        <w:tc>
          <w:tcPr>
            <w:tcW w:w="1540" w:type="dxa"/>
          </w:tcPr>
          <w:p w14:paraId="499D8016" w14:textId="77777777" w:rsidR="00AA79AD" w:rsidRPr="00AC381F" w:rsidRDefault="00AA79AD" w:rsidP="00B26CF0">
            <w:pPr>
              <w:jc w:val="both"/>
              <w:rPr>
                <w:rFonts w:cs="Calibri"/>
                <w:sz w:val="24"/>
                <w:szCs w:val="24"/>
              </w:rPr>
            </w:pPr>
          </w:p>
        </w:tc>
        <w:tc>
          <w:tcPr>
            <w:tcW w:w="1299" w:type="dxa"/>
          </w:tcPr>
          <w:p w14:paraId="3A47AF93" w14:textId="77777777" w:rsidR="00AA79AD" w:rsidRPr="00AC381F" w:rsidRDefault="00AA79AD" w:rsidP="00B26CF0">
            <w:pPr>
              <w:jc w:val="both"/>
              <w:rPr>
                <w:rFonts w:cs="Calibri"/>
                <w:sz w:val="24"/>
                <w:szCs w:val="24"/>
              </w:rPr>
            </w:pPr>
          </w:p>
        </w:tc>
        <w:tc>
          <w:tcPr>
            <w:tcW w:w="1682" w:type="dxa"/>
          </w:tcPr>
          <w:p w14:paraId="6B275D3C" w14:textId="77777777" w:rsidR="00AA79AD" w:rsidRPr="00AC381F" w:rsidRDefault="00AA79AD" w:rsidP="00B26CF0">
            <w:pPr>
              <w:jc w:val="both"/>
              <w:rPr>
                <w:rFonts w:cs="Calibri"/>
                <w:sz w:val="24"/>
                <w:szCs w:val="24"/>
              </w:rPr>
            </w:pPr>
          </w:p>
        </w:tc>
        <w:tc>
          <w:tcPr>
            <w:tcW w:w="1573" w:type="dxa"/>
          </w:tcPr>
          <w:p w14:paraId="6030C7E6" w14:textId="77777777" w:rsidR="00AA79AD" w:rsidRPr="00AC381F" w:rsidRDefault="00AA79AD" w:rsidP="00B26CF0">
            <w:pPr>
              <w:jc w:val="both"/>
              <w:rPr>
                <w:rFonts w:cs="Calibri"/>
                <w:sz w:val="24"/>
                <w:szCs w:val="24"/>
              </w:rPr>
            </w:pPr>
          </w:p>
        </w:tc>
      </w:tr>
      <w:tr w:rsidR="00AA79AD" w:rsidRPr="00AC381F" w14:paraId="2150C7D0" w14:textId="77777777" w:rsidTr="00B26CF0">
        <w:trPr>
          <w:jc w:val="center"/>
        </w:trPr>
        <w:tc>
          <w:tcPr>
            <w:tcW w:w="1418" w:type="dxa"/>
          </w:tcPr>
          <w:p w14:paraId="035BA270" w14:textId="77777777" w:rsidR="00AA79AD" w:rsidRPr="00AC381F" w:rsidRDefault="00AA79AD" w:rsidP="00B26CF0">
            <w:pPr>
              <w:jc w:val="both"/>
              <w:rPr>
                <w:rFonts w:cs="Calibri"/>
                <w:sz w:val="24"/>
                <w:szCs w:val="24"/>
              </w:rPr>
            </w:pPr>
          </w:p>
        </w:tc>
        <w:tc>
          <w:tcPr>
            <w:tcW w:w="1408" w:type="dxa"/>
          </w:tcPr>
          <w:p w14:paraId="6D734AEC" w14:textId="77777777" w:rsidR="00AA79AD" w:rsidRPr="00AC381F" w:rsidRDefault="00AA79AD" w:rsidP="00B26CF0">
            <w:pPr>
              <w:jc w:val="both"/>
              <w:rPr>
                <w:rFonts w:cs="Calibri"/>
                <w:sz w:val="24"/>
                <w:szCs w:val="24"/>
              </w:rPr>
            </w:pPr>
          </w:p>
        </w:tc>
        <w:tc>
          <w:tcPr>
            <w:tcW w:w="1540" w:type="dxa"/>
          </w:tcPr>
          <w:p w14:paraId="7B0E2E53" w14:textId="77777777" w:rsidR="00AA79AD" w:rsidRPr="00AC381F" w:rsidRDefault="00AA79AD" w:rsidP="00B26CF0">
            <w:pPr>
              <w:jc w:val="both"/>
              <w:rPr>
                <w:rFonts w:cs="Calibri"/>
                <w:sz w:val="24"/>
                <w:szCs w:val="24"/>
              </w:rPr>
            </w:pPr>
          </w:p>
        </w:tc>
        <w:tc>
          <w:tcPr>
            <w:tcW w:w="1299" w:type="dxa"/>
          </w:tcPr>
          <w:p w14:paraId="6A142A40" w14:textId="77777777" w:rsidR="00AA79AD" w:rsidRPr="00AC381F" w:rsidRDefault="00AA79AD" w:rsidP="00B26CF0">
            <w:pPr>
              <w:jc w:val="both"/>
              <w:rPr>
                <w:rFonts w:cs="Calibri"/>
                <w:sz w:val="24"/>
                <w:szCs w:val="24"/>
              </w:rPr>
            </w:pPr>
          </w:p>
        </w:tc>
        <w:tc>
          <w:tcPr>
            <w:tcW w:w="1682" w:type="dxa"/>
          </w:tcPr>
          <w:p w14:paraId="22A5BC15" w14:textId="77777777" w:rsidR="00AA79AD" w:rsidRPr="00AC381F" w:rsidRDefault="00AA79AD" w:rsidP="00B26CF0">
            <w:pPr>
              <w:jc w:val="both"/>
              <w:rPr>
                <w:rFonts w:cs="Calibri"/>
                <w:sz w:val="24"/>
                <w:szCs w:val="24"/>
              </w:rPr>
            </w:pPr>
          </w:p>
        </w:tc>
        <w:tc>
          <w:tcPr>
            <w:tcW w:w="1573" w:type="dxa"/>
          </w:tcPr>
          <w:p w14:paraId="4B2D3B82" w14:textId="77777777" w:rsidR="00AA79AD" w:rsidRPr="00AC381F" w:rsidRDefault="00AA79AD" w:rsidP="00B26CF0">
            <w:pPr>
              <w:jc w:val="both"/>
              <w:rPr>
                <w:rFonts w:cs="Calibri"/>
                <w:sz w:val="24"/>
                <w:szCs w:val="24"/>
              </w:rPr>
            </w:pPr>
          </w:p>
        </w:tc>
      </w:tr>
      <w:tr w:rsidR="00AA79AD" w:rsidRPr="00AC381F" w14:paraId="6CA147F4" w14:textId="77777777" w:rsidTr="00B26CF0">
        <w:trPr>
          <w:jc w:val="center"/>
        </w:trPr>
        <w:tc>
          <w:tcPr>
            <w:tcW w:w="1418" w:type="dxa"/>
          </w:tcPr>
          <w:p w14:paraId="330E4B62" w14:textId="77777777" w:rsidR="00AA79AD" w:rsidRPr="00AC381F" w:rsidRDefault="00AA79AD" w:rsidP="00B26CF0">
            <w:pPr>
              <w:jc w:val="both"/>
              <w:rPr>
                <w:rFonts w:cs="Calibri"/>
                <w:sz w:val="24"/>
                <w:szCs w:val="24"/>
              </w:rPr>
            </w:pPr>
          </w:p>
        </w:tc>
        <w:tc>
          <w:tcPr>
            <w:tcW w:w="1408" w:type="dxa"/>
          </w:tcPr>
          <w:p w14:paraId="466EB9C1" w14:textId="77777777" w:rsidR="00AA79AD" w:rsidRPr="00AC381F" w:rsidRDefault="00AA79AD" w:rsidP="00B26CF0">
            <w:pPr>
              <w:jc w:val="both"/>
              <w:rPr>
                <w:rFonts w:cs="Calibri"/>
                <w:sz w:val="24"/>
                <w:szCs w:val="24"/>
              </w:rPr>
            </w:pPr>
          </w:p>
        </w:tc>
        <w:tc>
          <w:tcPr>
            <w:tcW w:w="1540" w:type="dxa"/>
          </w:tcPr>
          <w:p w14:paraId="20D90213" w14:textId="77777777" w:rsidR="00AA79AD" w:rsidRPr="00AC381F" w:rsidRDefault="00AA79AD" w:rsidP="00B26CF0">
            <w:pPr>
              <w:jc w:val="both"/>
              <w:rPr>
                <w:rFonts w:cs="Calibri"/>
                <w:sz w:val="24"/>
                <w:szCs w:val="24"/>
              </w:rPr>
            </w:pPr>
          </w:p>
        </w:tc>
        <w:tc>
          <w:tcPr>
            <w:tcW w:w="1299" w:type="dxa"/>
          </w:tcPr>
          <w:p w14:paraId="40314807" w14:textId="77777777" w:rsidR="00AA79AD" w:rsidRPr="00AC381F" w:rsidRDefault="00AA79AD" w:rsidP="00B26CF0">
            <w:pPr>
              <w:jc w:val="both"/>
              <w:rPr>
                <w:rFonts w:cs="Calibri"/>
                <w:sz w:val="24"/>
                <w:szCs w:val="24"/>
              </w:rPr>
            </w:pPr>
          </w:p>
        </w:tc>
        <w:tc>
          <w:tcPr>
            <w:tcW w:w="1682" w:type="dxa"/>
          </w:tcPr>
          <w:p w14:paraId="3DA50611" w14:textId="77777777" w:rsidR="00AA79AD" w:rsidRPr="00AC381F" w:rsidRDefault="00AA79AD" w:rsidP="00B26CF0">
            <w:pPr>
              <w:jc w:val="both"/>
              <w:rPr>
                <w:rFonts w:cs="Calibri"/>
                <w:sz w:val="24"/>
                <w:szCs w:val="24"/>
              </w:rPr>
            </w:pPr>
          </w:p>
        </w:tc>
        <w:tc>
          <w:tcPr>
            <w:tcW w:w="1573" w:type="dxa"/>
          </w:tcPr>
          <w:p w14:paraId="7EE685A0" w14:textId="77777777" w:rsidR="00AA79AD" w:rsidRPr="00AC381F" w:rsidRDefault="00AA79AD" w:rsidP="00B26CF0">
            <w:pPr>
              <w:jc w:val="both"/>
              <w:rPr>
                <w:rFonts w:cs="Calibri"/>
                <w:sz w:val="24"/>
                <w:szCs w:val="24"/>
              </w:rPr>
            </w:pPr>
          </w:p>
        </w:tc>
      </w:tr>
    </w:tbl>
    <w:p w14:paraId="02524D29" w14:textId="77777777" w:rsidR="00AA79AD" w:rsidRDefault="00AA79AD" w:rsidP="00AA79AD"/>
    <w:p w14:paraId="2A66D891" w14:textId="77777777" w:rsidR="00AA79AD" w:rsidRPr="00406FC0" w:rsidRDefault="00AA79AD" w:rsidP="00AA79AD">
      <w:pPr>
        <w:pStyle w:val="a6"/>
        <w:tabs>
          <w:tab w:val="left" w:pos="-2552"/>
        </w:tabs>
        <w:overflowPunct w:val="0"/>
        <w:autoSpaceDE w:val="0"/>
        <w:autoSpaceDN w:val="0"/>
        <w:adjustRightInd w:val="0"/>
        <w:spacing w:before="240" w:after="120"/>
        <w:ind w:left="425"/>
        <w:jc w:val="both"/>
        <w:textAlignment w:val="baseline"/>
        <w:outlineLvl w:val="1"/>
        <w:rPr>
          <w:rFonts w:cs="Arial"/>
          <w:color w:val="FF0000"/>
        </w:rPr>
      </w:pPr>
      <w:r w:rsidRPr="00406FC0">
        <w:rPr>
          <w:color w:val="FF0000"/>
        </w:rPr>
        <w:t xml:space="preserve">- </w:t>
      </w:r>
    </w:p>
    <w:p w14:paraId="468EEEC5" w14:textId="77777777" w:rsidR="00AA79AD" w:rsidRPr="00AC381F" w:rsidRDefault="00AA79AD" w:rsidP="00AA79AD"/>
    <w:p w14:paraId="746ADFF8" w14:textId="77777777" w:rsidR="00AA79AD" w:rsidRDefault="00AA79AD" w:rsidP="00AA79AD">
      <w:pPr>
        <w:keepNext/>
        <w:jc w:val="both"/>
        <w:outlineLvl w:val="1"/>
        <w:rPr>
          <w:rFonts w:cs="Calibri"/>
          <w:b/>
          <w:sz w:val="24"/>
        </w:rPr>
      </w:pPr>
      <w:bookmarkStart w:id="12" w:name="_Toc199246048"/>
      <w:bookmarkStart w:id="13" w:name="_Toc211450182"/>
      <w:r w:rsidRPr="00AC381F">
        <w:rPr>
          <w:rFonts w:cs="Calibri"/>
          <w:b/>
          <w:sz w:val="24"/>
        </w:rPr>
        <w:t>2.4 Κεφάλαια υπό Διαχείριση</w:t>
      </w:r>
      <w:bookmarkEnd w:id="12"/>
      <w:bookmarkEnd w:id="13"/>
    </w:p>
    <w:p w14:paraId="431F1638" w14:textId="77777777" w:rsidR="00AA79AD" w:rsidRPr="00AC381F" w:rsidRDefault="00AA79AD" w:rsidP="00AA79AD">
      <w:pPr>
        <w:ind w:left="284"/>
        <w:jc w:val="both"/>
        <w:rPr>
          <w:rFonts w:cs="Calibri"/>
          <w:sz w:val="24"/>
          <w:szCs w:val="24"/>
        </w:rPr>
      </w:pPr>
      <w:r w:rsidRPr="00AC381F">
        <w:rPr>
          <w:rFonts w:cs="Calibri"/>
          <w:sz w:val="24"/>
          <w:szCs w:val="24"/>
        </w:rPr>
        <w:t xml:space="preserve">Παρακαλούμε να συμπληρωθούν οι ακόλουθοι πίνακες με τα </w:t>
      </w:r>
      <w:r w:rsidRPr="00AC381F">
        <w:rPr>
          <w:rFonts w:cs="Calibri"/>
          <w:sz w:val="24"/>
          <w:szCs w:val="24"/>
          <w:lang w:val="en-US"/>
        </w:rPr>
        <w:t>AUM</w:t>
      </w:r>
      <w:r w:rsidRPr="00AC381F">
        <w:rPr>
          <w:rFonts w:cs="Calibri"/>
          <w:sz w:val="24"/>
          <w:szCs w:val="24"/>
        </w:rPr>
        <w:t xml:space="preserve"> στην τρέχουσα ημερομηνία ή για το τέλος του 2024.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68"/>
      </w:tblGrid>
      <w:tr w:rsidR="00AA79AD" w:rsidRPr="00AC381F" w14:paraId="5D466986" w14:textId="77777777" w:rsidTr="00B26CF0">
        <w:trPr>
          <w:trHeight w:val="257"/>
        </w:trPr>
        <w:tc>
          <w:tcPr>
            <w:tcW w:w="5528" w:type="dxa"/>
          </w:tcPr>
          <w:p w14:paraId="1AA43631" w14:textId="77777777" w:rsidR="00AA79AD" w:rsidRPr="00AC381F" w:rsidRDefault="00AA79AD" w:rsidP="00B26CF0">
            <w:pPr>
              <w:jc w:val="center"/>
              <w:rPr>
                <w:rFonts w:cs="Calibri"/>
                <w:b/>
                <w:sz w:val="24"/>
                <w:szCs w:val="24"/>
              </w:rPr>
            </w:pPr>
            <w:r w:rsidRPr="00AC381F">
              <w:rPr>
                <w:rFonts w:cs="Calibri"/>
                <w:b/>
                <w:sz w:val="24"/>
                <w:szCs w:val="24"/>
              </w:rPr>
              <w:t>Τύπος Λογαριασμού</w:t>
            </w:r>
          </w:p>
        </w:tc>
        <w:tc>
          <w:tcPr>
            <w:tcW w:w="2268" w:type="dxa"/>
          </w:tcPr>
          <w:p w14:paraId="28BFB318" w14:textId="77777777" w:rsidR="00AA79AD" w:rsidRPr="00AC381F" w:rsidRDefault="00AA79AD" w:rsidP="00B26CF0">
            <w:pPr>
              <w:jc w:val="center"/>
              <w:rPr>
                <w:rFonts w:cs="Calibri"/>
                <w:b/>
                <w:sz w:val="24"/>
                <w:szCs w:val="24"/>
              </w:rPr>
            </w:pPr>
            <w:r w:rsidRPr="00AC381F">
              <w:rPr>
                <w:rFonts w:cs="Calibri"/>
                <w:b/>
                <w:sz w:val="24"/>
                <w:szCs w:val="24"/>
              </w:rPr>
              <w:t>Ύψος Κεφαλαίων</w:t>
            </w:r>
          </w:p>
        </w:tc>
      </w:tr>
      <w:tr w:rsidR="00AA79AD" w:rsidRPr="00AC381F" w14:paraId="5A974813" w14:textId="77777777" w:rsidTr="00B26CF0">
        <w:trPr>
          <w:trHeight w:val="257"/>
        </w:trPr>
        <w:tc>
          <w:tcPr>
            <w:tcW w:w="5528" w:type="dxa"/>
          </w:tcPr>
          <w:p w14:paraId="714B104B" w14:textId="77777777" w:rsidR="00AA79AD" w:rsidRPr="00AC381F" w:rsidRDefault="00AA79AD" w:rsidP="00B26CF0">
            <w:pPr>
              <w:jc w:val="both"/>
              <w:rPr>
                <w:rFonts w:cs="Calibri"/>
                <w:sz w:val="24"/>
                <w:szCs w:val="24"/>
              </w:rPr>
            </w:pPr>
            <w:r w:rsidRPr="00AC381F">
              <w:rPr>
                <w:rFonts w:cs="Calibri"/>
                <w:sz w:val="24"/>
                <w:szCs w:val="24"/>
              </w:rPr>
              <w:t>Ασφαλιστικά Ταμεία Δημοσίου Δικαίου</w:t>
            </w:r>
          </w:p>
        </w:tc>
        <w:tc>
          <w:tcPr>
            <w:tcW w:w="2268" w:type="dxa"/>
          </w:tcPr>
          <w:p w14:paraId="67BD0C8C" w14:textId="77777777" w:rsidR="00AA79AD" w:rsidRPr="00AC381F" w:rsidRDefault="00AA79AD" w:rsidP="00B26CF0">
            <w:pPr>
              <w:jc w:val="center"/>
              <w:rPr>
                <w:rFonts w:cs="Calibri"/>
                <w:sz w:val="24"/>
                <w:szCs w:val="24"/>
              </w:rPr>
            </w:pPr>
          </w:p>
        </w:tc>
      </w:tr>
      <w:tr w:rsidR="00AA79AD" w:rsidRPr="00AC381F" w14:paraId="45B7C66F" w14:textId="77777777" w:rsidTr="00B26CF0">
        <w:trPr>
          <w:trHeight w:val="274"/>
        </w:trPr>
        <w:tc>
          <w:tcPr>
            <w:tcW w:w="5528" w:type="dxa"/>
          </w:tcPr>
          <w:p w14:paraId="78B4EC59" w14:textId="77777777" w:rsidR="00AA79AD" w:rsidRPr="00AC381F" w:rsidRDefault="00AA79AD" w:rsidP="00B26CF0">
            <w:pPr>
              <w:jc w:val="both"/>
              <w:rPr>
                <w:rFonts w:cs="Calibri"/>
                <w:sz w:val="24"/>
                <w:szCs w:val="24"/>
              </w:rPr>
            </w:pPr>
            <w:r w:rsidRPr="00AC381F">
              <w:rPr>
                <w:rFonts w:cs="Calibri"/>
                <w:sz w:val="24"/>
                <w:szCs w:val="24"/>
              </w:rPr>
              <w:t>Ασφαλιστικά Ταμεία Ιδιωτικού Δικαίου</w:t>
            </w:r>
          </w:p>
        </w:tc>
        <w:tc>
          <w:tcPr>
            <w:tcW w:w="2268" w:type="dxa"/>
          </w:tcPr>
          <w:p w14:paraId="4FDBFE4E" w14:textId="77777777" w:rsidR="00AA79AD" w:rsidRPr="00AC381F" w:rsidRDefault="00AA79AD" w:rsidP="00B26CF0">
            <w:pPr>
              <w:jc w:val="center"/>
              <w:rPr>
                <w:rFonts w:cs="Calibri"/>
                <w:sz w:val="24"/>
                <w:szCs w:val="24"/>
              </w:rPr>
            </w:pPr>
          </w:p>
        </w:tc>
      </w:tr>
      <w:tr w:rsidR="00AA79AD" w:rsidRPr="00AC381F" w14:paraId="51BDBA1E" w14:textId="77777777" w:rsidTr="00B26CF0">
        <w:trPr>
          <w:trHeight w:val="274"/>
        </w:trPr>
        <w:tc>
          <w:tcPr>
            <w:tcW w:w="5528" w:type="dxa"/>
          </w:tcPr>
          <w:p w14:paraId="364470D5" w14:textId="77777777" w:rsidR="00AA79AD" w:rsidRPr="00AC381F" w:rsidRDefault="00AA79AD" w:rsidP="00B26CF0">
            <w:pPr>
              <w:jc w:val="both"/>
              <w:rPr>
                <w:rFonts w:cs="Calibri"/>
                <w:sz w:val="24"/>
                <w:szCs w:val="24"/>
              </w:rPr>
            </w:pPr>
            <w:r w:rsidRPr="00AC381F">
              <w:rPr>
                <w:rFonts w:cs="Calibri"/>
                <w:sz w:val="24"/>
                <w:szCs w:val="24"/>
              </w:rPr>
              <w:t>Ασφαλιστικών Ιδιωτικών Εταιρειών</w:t>
            </w:r>
          </w:p>
        </w:tc>
        <w:tc>
          <w:tcPr>
            <w:tcW w:w="2268" w:type="dxa"/>
          </w:tcPr>
          <w:p w14:paraId="7AA9736B" w14:textId="77777777" w:rsidR="00AA79AD" w:rsidRPr="00AC381F" w:rsidRDefault="00AA79AD" w:rsidP="00B26CF0">
            <w:pPr>
              <w:jc w:val="center"/>
              <w:rPr>
                <w:rFonts w:cs="Calibri"/>
                <w:sz w:val="24"/>
                <w:szCs w:val="24"/>
              </w:rPr>
            </w:pPr>
          </w:p>
        </w:tc>
      </w:tr>
      <w:tr w:rsidR="00AA79AD" w:rsidRPr="00AC381F" w14:paraId="334F2C7E" w14:textId="77777777" w:rsidTr="00B26CF0">
        <w:trPr>
          <w:trHeight w:val="274"/>
        </w:trPr>
        <w:tc>
          <w:tcPr>
            <w:tcW w:w="5528" w:type="dxa"/>
          </w:tcPr>
          <w:p w14:paraId="769A009D" w14:textId="77777777" w:rsidR="00AA79AD" w:rsidRPr="00AC381F" w:rsidRDefault="00AA79AD" w:rsidP="00B26CF0">
            <w:pPr>
              <w:jc w:val="both"/>
              <w:rPr>
                <w:rFonts w:cs="Calibri"/>
                <w:sz w:val="24"/>
                <w:szCs w:val="24"/>
              </w:rPr>
            </w:pPr>
            <w:r w:rsidRPr="00AC381F">
              <w:rPr>
                <w:rFonts w:cs="Calibri"/>
                <w:sz w:val="24"/>
                <w:szCs w:val="24"/>
              </w:rPr>
              <w:t>Ιδιώτες Υψηλού Πλούτου</w:t>
            </w:r>
          </w:p>
        </w:tc>
        <w:tc>
          <w:tcPr>
            <w:tcW w:w="2268" w:type="dxa"/>
          </w:tcPr>
          <w:p w14:paraId="0D168093" w14:textId="77777777" w:rsidR="00AA79AD" w:rsidRPr="00AC381F" w:rsidRDefault="00AA79AD" w:rsidP="00B26CF0">
            <w:pPr>
              <w:jc w:val="center"/>
              <w:rPr>
                <w:rFonts w:cs="Calibri"/>
                <w:sz w:val="24"/>
                <w:szCs w:val="24"/>
              </w:rPr>
            </w:pPr>
          </w:p>
        </w:tc>
      </w:tr>
    </w:tbl>
    <w:p w14:paraId="7F6AB43D" w14:textId="77777777" w:rsidR="00AA79AD" w:rsidRPr="00AC381F" w:rsidRDefault="00AA79AD" w:rsidP="00AA79AD">
      <w:pPr>
        <w:jc w:val="both"/>
        <w:rPr>
          <w:rFonts w:cs="Calibri"/>
          <w:sz w:val="24"/>
          <w:szCs w:val="24"/>
        </w:rPr>
      </w:pPr>
    </w:p>
    <w:tbl>
      <w:tblPr>
        <w:tblpPr w:leftFromText="180" w:rightFromText="180" w:vertAnchor="text" w:horzAnchor="page" w:tblpX="1312"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2392"/>
      </w:tblGrid>
      <w:tr w:rsidR="00AA79AD" w:rsidRPr="00AC381F" w14:paraId="50B54069" w14:textId="77777777" w:rsidTr="00B26CF0">
        <w:trPr>
          <w:trHeight w:val="257"/>
        </w:trPr>
        <w:tc>
          <w:tcPr>
            <w:tcW w:w="5400" w:type="dxa"/>
          </w:tcPr>
          <w:p w14:paraId="3B917987" w14:textId="77777777" w:rsidR="00AA79AD" w:rsidRPr="00AC381F" w:rsidRDefault="00AA79AD" w:rsidP="00B26CF0">
            <w:pPr>
              <w:jc w:val="center"/>
              <w:rPr>
                <w:rFonts w:cs="Calibri"/>
                <w:b/>
                <w:sz w:val="24"/>
                <w:szCs w:val="24"/>
              </w:rPr>
            </w:pPr>
            <w:r w:rsidRPr="00AC381F">
              <w:rPr>
                <w:rFonts w:cs="Calibri"/>
                <w:b/>
                <w:sz w:val="24"/>
                <w:szCs w:val="24"/>
              </w:rPr>
              <w:t>Τύπος Επενδυτικού Εργαλείου</w:t>
            </w:r>
          </w:p>
        </w:tc>
        <w:tc>
          <w:tcPr>
            <w:tcW w:w="2392" w:type="dxa"/>
          </w:tcPr>
          <w:p w14:paraId="56F00323" w14:textId="77777777" w:rsidR="00AA79AD" w:rsidRPr="00AC381F" w:rsidRDefault="00AA79AD" w:rsidP="00B26CF0">
            <w:pPr>
              <w:jc w:val="center"/>
              <w:rPr>
                <w:rFonts w:cs="Calibri"/>
                <w:b/>
                <w:sz w:val="24"/>
                <w:szCs w:val="24"/>
              </w:rPr>
            </w:pPr>
            <w:r w:rsidRPr="00AC381F">
              <w:rPr>
                <w:rFonts w:cs="Calibri"/>
                <w:b/>
                <w:sz w:val="24"/>
                <w:szCs w:val="24"/>
              </w:rPr>
              <w:t xml:space="preserve">Ύψος Κεφαλαίων </w:t>
            </w:r>
          </w:p>
        </w:tc>
      </w:tr>
      <w:tr w:rsidR="00AA79AD" w:rsidRPr="00AC381F" w14:paraId="36FA96FF" w14:textId="77777777" w:rsidTr="00B26CF0">
        <w:trPr>
          <w:trHeight w:val="257"/>
        </w:trPr>
        <w:tc>
          <w:tcPr>
            <w:tcW w:w="5400" w:type="dxa"/>
          </w:tcPr>
          <w:p w14:paraId="5474EF29" w14:textId="77777777" w:rsidR="00AA79AD" w:rsidRPr="00AC381F" w:rsidRDefault="00AA79AD" w:rsidP="00B26CF0">
            <w:pPr>
              <w:jc w:val="both"/>
              <w:rPr>
                <w:rFonts w:cs="Calibri"/>
                <w:sz w:val="24"/>
                <w:szCs w:val="24"/>
              </w:rPr>
            </w:pPr>
            <w:r w:rsidRPr="00AC381F">
              <w:rPr>
                <w:rFonts w:cs="Calibri"/>
                <w:sz w:val="24"/>
                <w:szCs w:val="24"/>
              </w:rPr>
              <w:t>Λογαριασμοί</w:t>
            </w:r>
            <w:r w:rsidRPr="00AC381F">
              <w:rPr>
                <w:rFonts w:cs="Calibri"/>
                <w:sz w:val="24"/>
                <w:szCs w:val="24"/>
                <w:lang w:val="en-US"/>
              </w:rPr>
              <w:t xml:space="preserve"> </w:t>
            </w:r>
            <w:r w:rsidRPr="00AC381F">
              <w:rPr>
                <w:rFonts w:cs="Calibri"/>
                <w:sz w:val="24"/>
                <w:szCs w:val="24"/>
              </w:rPr>
              <w:t>Διαχείρισης</w:t>
            </w:r>
          </w:p>
        </w:tc>
        <w:tc>
          <w:tcPr>
            <w:tcW w:w="2392" w:type="dxa"/>
          </w:tcPr>
          <w:p w14:paraId="2507CAC4" w14:textId="77777777" w:rsidR="00AA79AD" w:rsidRPr="00AC381F" w:rsidRDefault="00AA79AD" w:rsidP="00B26CF0">
            <w:pPr>
              <w:jc w:val="both"/>
              <w:rPr>
                <w:rFonts w:cs="Calibri"/>
                <w:sz w:val="24"/>
                <w:szCs w:val="24"/>
              </w:rPr>
            </w:pPr>
          </w:p>
        </w:tc>
      </w:tr>
      <w:tr w:rsidR="00AA79AD" w:rsidRPr="00AC381F" w14:paraId="4E2AEFDD" w14:textId="77777777" w:rsidTr="00B26CF0">
        <w:trPr>
          <w:trHeight w:val="257"/>
        </w:trPr>
        <w:tc>
          <w:tcPr>
            <w:tcW w:w="5400" w:type="dxa"/>
          </w:tcPr>
          <w:p w14:paraId="467F8DA7" w14:textId="77777777" w:rsidR="00AA79AD" w:rsidRPr="00AC381F" w:rsidRDefault="00AA79AD" w:rsidP="00B26CF0">
            <w:pPr>
              <w:jc w:val="both"/>
              <w:rPr>
                <w:rFonts w:cs="Calibri"/>
                <w:sz w:val="24"/>
                <w:szCs w:val="24"/>
              </w:rPr>
            </w:pPr>
            <w:r w:rsidRPr="00AC381F">
              <w:rPr>
                <w:rFonts w:cs="Calibri"/>
                <w:sz w:val="24"/>
                <w:szCs w:val="24"/>
              </w:rPr>
              <w:t>Α/Κ</w:t>
            </w:r>
          </w:p>
        </w:tc>
        <w:tc>
          <w:tcPr>
            <w:tcW w:w="2392" w:type="dxa"/>
          </w:tcPr>
          <w:p w14:paraId="266A116B" w14:textId="77777777" w:rsidR="00AA79AD" w:rsidRPr="00AC381F" w:rsidRDefault="00AA79AD" w:rsidP="00B26CF0">
            <w:pPr>
              <w:jc w:val="both"/>
              <w:rPr>
                <w:rFonts w:cs="Calibri"/>
                <w:sz w:val="24"/>
                <w:szCs w:val="24"/>
              </w:rPr>
            </w:pPr>
          </w:p>
        </w:tc>
      </w:tr>
    </w:tbl>
    <w:p w14:paraId="6040E1C0" w14:textId="77777777" w:rsidR="00AA79AD" w:rsidRPr="00AC381F" w:rsidRDefault="00AA79AD" w:rsidP="00AA79AD">
      <w:pPr>
        <w:jc w:val="both"/>
        <w:rPr>
          <w:rFonts w:cs="Calibri"/>
          <w:sz w:val="24"/>
          <w:szCs w:val="24"/>
        </w:rPr>
      </w:pPr>
    </w:p>
    <w:p w14:paraId="3421753E" w14:textId="77777777" w:rsidR="00AA79AD" w:rsidRPr="00AC381F" w:rsidRDefault="00AA79AD" w:rsidP="00AA79AD">
      <w:pPr>
        <w:jc w:val="both"/>
        <w:rPr>
          <w:rFonts w:cs="Calibri"/>
          <w:sz w:val="24"/>
          <w:szCs w:val="24"/>
        </w:rPr>
      </w:pPr>
    </w:p>
    <w:p w14:paraId="029B93FC" w14:textId="77777777" w:rsidR="00AA79AD" w:rsidRPr="00AC381F" w:rsidRDefault="00AA79AD" w:rsidP="00AA79AD">
      <w:pPr>
        <w:jc w:val="both"/>
        <w:rPr>
          <w:rFonts w:cs="Calibri"/>
          <w:sz w:val="24"/>
          <w:szCs w:val="24"/>
        </w:rPr>
      </w:pPr>
    </w:p>
    <w:p w14:paraId="2588D076" w14:textId="77777777" w:rsidR="00AA79AD" w:rsidRPr="00AC381F" w:rsidRDefault="00AA79AD" w:rsidP="00AA79AD">
      <w:pPr>
        <w:jc w:val="both"/>
        <w:rPr>
          <w:rFonts w:cs="Calibri"/>
          <w:sz w:val="24"/>
          <w:szCs w:val="24"/>
        </w:rPr>
      </w:pPr>
    </w:p>
    <w:p w14:paraId="0CB21544" w14:textId="77777777" w:rsidR="00AA79AD" w:rsidRDefault="00AA79AD" w:rsidP="00AA79AD">
      <w:pPr>
        <w:numPr>
          <w:ilvl w:val="0"/>
          <w:numId w:val="5"/>
        </w:numPr>
        <w:ind w:left="709"/>
        <w:jc w:val="both"/>
        <w:rPr>
          <w:rFonts w:cs="Calibri"/>
          <w:sz w:val="24"/>
          <w:szCs w:val="24"/>
        </w:rPr>
      </w:pPr>
      <w:r w:rsidRPr="00AC381F">
        <w:rPr>
          <w:rFonts w:cs="Calibri"/>
          <w:sz w:val="24"/>
          <w:szCs w:val="24"/>
        </w:rPr>
        <w:t xml:space="preserve">Παρακαλούμε αναφέρετε την εμπειρία της εταιρείας στην διαχείριση χαρτοφυλακίων </w:t>
      </w:r>
      <w:r w:rsidRPr="00AC381F">
        <w:rPr>
          <w:rFonts w:cs="Calibri"/>
          <w:b/>
          <w:bCs/>
          <w:sz w:val="24"/>
          <w:szCs w:val="24"/>
        </w:rPr>
        <w:t xml:space="preserve">Συνταξιοδοτικών Ταμείων </w:t>
      </w:r>
      <w:r w:rsidRPr="00AC381F">
        <w:rPr>
          <w:rFonts w:cs="Calibri"/>
          <w:sz w:val="24"/>
          <w:szCs w:val="24"/>
        </w:rPr>
        <w:t>(πρώτος και δεύτερος πυλώνας)</w:t>
      </w:r>
      <w:r w:rsidRPr="00AC381F">
        <w:rPr>
          <w:rFonts w:cs="Calibri"/>
          <w:b/>
          <w:bCs/>
          <w:sz w:val="24"/>
          <w:szCs w:val="24"/>
        </w:rPr>
        <w:t xml:space="preserve"> και </w:t>
      </w:r>
      <w:r>
        <w:rPr>
          <w:rFonts w:cs="Calibri"/>
          <w:b/>
          <w:bCs/>
          <w:sz w:val="24"/>
          <w:szCs w:val="24"/>
        </w:rPr>
        <w:t>Σ</w:t>
      </w:r>
      <w:r w:rsidRPr="00AC381F">
        <w:rPr>
          <w:rFonts w:cs="Calibri"/>
          <w:b/>
          <w:bCs/>
          <w:sz w:val="24"/>
          <w:szCs w:val="24"/>
        </w:rPr>
        <w:t xml:space="preserve">υνταξιοδοτικών </w:t>
      </w:r>
      <w:r>
        <w:rPr>
          <w:rFonts w:cs="Calibri"/>
          <w:b/>
          <w:bCs/>
          <w:sz w:val="24"/>
          <w:szCs w:val="24"/>
        </w:rPr>
        <w:t>Π</w:t>
      </w:r>
      <w:r w:rsidRPr="00AC381F">
        <w:rPr>
          <w:rFonts w:cs="Calibri"/>
          <w:b/>
          <w:bCs/>
          <w:sz w:val="24"/>
          <w:szCs w:val="24"/>
        </w:rPr>
        <w:t xml:space="preserve">ρογραμμάτων </w:t>
      </w:r>
      <w:r>
        <w:rPr>
          <w:rFonts w:cs="Calibri"/>
          <w:b/>
          <w:bCs/>
          <w:sz w:val="24"/>
          <w:szCs w:val="24"/>
        </w:rPr>
        <w:t>Α</w:t>
      </w:r>
      <w:r w:rsidRPr="00AC381F">
        <w:rPr>
          <w:rFonts w:cs="Calibri"/>
          <w:b/>
          <w:bCs/>
          <w:sz w:val="24"/>
          <w:szCs w:val="24"/>
        </w:rPr>
        <w:t xml:space="preserve">σφαλιστικών </w:t>
      </w:r>
      <w:r>
        <w:rPr>
          <w:rFonts w:cs="Calibri"/>
          <w:b/>
          <w:bCs/>
          <w:sz w:val="24"/>
          <w:szCs w:val="24"/>
        </w:rPr>
        <w:t>Ε</w:t>
      </w:r>
      <w:r w:rsidRPr="00AC381F">
        <w:rPr>
          <w:rFonts w:cs="Calibri"/>
          <w:b/>
          <w:bCs/>
          <w:sz w:val="24"/>
          <w:szCs w:val="24"/>
        </w:rPr>
        <w:t xml:space="preserve">ταιριών </w:t>
      </w:r>
      <w:r w:rsidRPr="00AC381F">
        <w:rPr>
          <w:rFonts w:cs="Calibri"/>
          <w:sz w:val="24"/>
          <w:szCs w:val="24"/>
        </w:rPr>
        <w:t>(τρίτος πυλώνας).</w:t>
      </w:r>
    </w:p>
    <w:p w14:paraId="26E68661" w14:textId="77777777" w:rsidR="00AA79AD" w:rsidRDefault="00AA79AD" w:rsidP="00AA79AD">
      <w:pPr>
        <w:numPr>
          <w:ilvl w:val="0"/>
          <w:numId w:val="5"/>
        </w:numPr>
        <w:ind w:left="709"/>
        <w:jc w:val="both"/>
        <w:rPr>
          <w:rFonts w:cs="Calibri"/>
          <w:sz w:val="24"/>
          <w:szCs w:val="24"/>
        </w:rPr>
      </w:pPr>
      <w:r>
        <w:rPr>
          <w:rFonts w:cs="Calibri"/>
          <w:sz w:val="24"/>
          <w:szCs w:val="24"/>
        </w:rPr>
        <w:t xml:space="preserve">Παρακαλούμε αναφέρετε τους βασικούς παράγοντες που επηρέασαν τυχόν αλλαγές στο μερίδιο αγοράς σας τα τελευταία πέντε έτη. </w:t>
      </w:r>
    </w:p>
    <w:p w14:paraId="74BE0550" w14:textId="77777777" w:rsidR="00AA79AD" w:rsidRPr="00591623" w:rsidRDefault="00AA79AD" w:rsidP="00AA79AD">
      <w:pPr>
        <w:ind w:left="709"/>
        <w:jc w:val="both"/>
        <w:rPr>
          <w:rFonts w:cs="Calibri"/>
          <w:sz w:val="24"/>
          <w:szCs w:val="24"/>
        </w:rPr>
      </w:pPr>
    </w:p>
    <w:p w14:paraId="38DEB23E" w14:textId="77777777" w:rsidR="00AA79AD" w:rsidRPr="00F55B61" w:rsidRDefault="00AA79AD" w:rsidP="00AA79AD">
      <w:pPr>
        <w:keepNext/>
        <w:jc w:val="both"/>
        <w:outlineLvl w:val="1"/>
        <w:rPr>
          <w:rFonts w:cs="Calibri"/>
          <w:b/>
          <w:sz w:val="24"/>
        </w:rPr>
      </w:pPr>
      <w:bookmarkStart w:id="14" w:name="_Toc199246049"/>
      <w:bookmarkStart w:id="15" w:name="_Toc211450183"/>
      <w:r w:rsidRPr="00F55B61">
        <w:rPr>
          <w:rFonts w:cs="Calibri"/>
          <w:b/>
          <w:sz w:val="24"/>
        </w:rPr>
        <w:lastRenderedPageBreak/>
        <w:t>2.5 Επενδυτική Φιλοσοφία και Διαδικασίες</w:t>
      </w:r>
      <w:bookmarkEnd w:id="14"/>
      <w:bookmarkEnd w:id="15"/>
    </w:p>
    <w:p w14:paraId="5268C8D1" w14:textId="77777777" w:rsidR="00AA79AD" w:rsidRPr="00F55B61" w:rsidRDefault="00AA79AD" w:rsidP="00AA79AD">
      <w:pPr>
        <w:numPr>
          <w:ilvl w:val="0"/>
          <w:numId w:val="7"/>
        </w:numPr>
        <w:jc w:val="both"/>
        <w:rPr>
          <w:rFonts w:cs="Calibri"/>
          <w:b/>
          <w:sz w:val="24"/>
          <w:szCs w:val="24"/>
        </w:rPr>
      </w:pPr>
      <w:r w:rsidRPr="00F55B61">
        <w:rPr>
          <w:rFonts w:cs="Calibri"/>
          <w:sz w:val="24"/>
          <w:szCs w:val="24"/>
        </w:rPr>
        <w:t xml:space="preserve">Παρακαλούμε παραθέστε </w:t>
      </w:r>
      <w:r w:rsidRPr="00F55B61">
        <w:rPr>
          <w:rFonts w:cs="Calibri"/>
          <w:iCs/>
          <w:sz w:val="24"/>
          <w:szCs w:val="24"/>
          <w:u w:val="single"/>
        </w:rPr>
        <w:t>συνοπτικά</w:t>
      </w:r>
      <w:r w:rsidRPr="00F55B61">
        <w:rPr>
          <w:rFonts w:cs="Calibri"/>
          <w:sz w:val="24"/>
          <w:szCs w:val="24"/>
        </w:rPr>
        <w:t xml:space="preserve"> την </w:t>
      </w:r>
      <w:r w:rsidRPr="00F55B61">
        <w:rPr>
          <w:rFonts w:cs="Calibri"/>
          <w:b/>
          <w:bCs/>
          <w:sz w:val="24"/>
          <w:szCs w:val="24"/>
        </w:rPr>
        <w:t xml:space="preserve">επενδυτική στρατηγική </w:t>
      </w:r>
      <w:r w:rsidRPr="00F55B61">
        <w:rPr>
          <w:rFonts w:cs="Calibri"/>
          <w:sz w:val="24"/>
          <w:szCs w:val="24"/>
        </w:rPr>
        <w:t xml:space="preserve">της εταιρείας σας, τις διαδικασίες </w:t>
      </w:r>
      <w:r w:rsidRPr="00F55B61">
        <w:rPr>
          <w:rFonts w:cs="Calibri"/>
          <w:b/>
          <w:bCs/>
          <w:sz w:val="24"/>
          <w:szCs w:val="24"/>
        </w:rPr>
        <w:t>παρακολούθησης και την μεθοδολογία κατασκευής επενδυτικών χαρτοφυλακίων</w:t>
      </w:r>
      <w:r w:rsidRPr="00F55B61">
        <w:rPr>
          <w:rFonts w:cs="Calibri"/>
          <w:sz w:val="24"/>
          <w:szCs w:val="24"/>
        </w:rPr>
        <w:t xml:space="preserve">. Ποια είναι τα </w:t>
      </w:r>
      <w:r w:rsidRPr="00F55B61">
        <w:rPr>
          <w:rFonts w:cs="Calibri"/>
          <w:b/>
          <w:bCs/>
          <w:sz w:val="24"/>
          <w:szCs w:val="24"/>
        </w:rPr>
        <w:t>ποσοτικά εργαλεία</w:t>
      </w:r>
      <w:r w:rsidRPr="00F55B61">
        <w:rPr>
          <w:rFonts w:cs="Calibri"/>
          <w:sz w:val="24"/>
          <w:szCs w:val="24"/>
        </w:rPr>
        <w:t xml:space="preserve"> που χρησιμοποιείται για αυτές τις διαδικασίες;</w:t>
      </w:r>
    </w:p>
    <w:p w14:paraId="18ECE108" w14:textId="77777777" w:rsidR="00AA79AD" w:rsidRPr="00966E4A" w:rsidRDefault="00AA79AD" w:rsidP="00AA79AD">
      <w:pPr>
        <w:numPr>
          <w:ilvl w:val="0"/>
          <w:numId w:val="7"/>
        </w:numPr>
        <w:jc w:val="both"/>
        <w:rPr>
          <w:rFonts w:cs="Calibri"/>
          <w:b/>
          <w:sz w:val="24"/>
          <w:szCs w:val="24"/>
        </w:rPr>
      </w:pPr>
      <w:r w:rsidRPr="00F55B61">
        <w:rPr>
          <w:rFonts w:cs="Calibri"/>
          <w:sz w:val="24"/>
          <w:szCs w:val="24"/>
        </w:rPr>
        <w:t xml:space="preserve">Παρακαλώ αναφέρετε </w:t>
      </w:r>
      <w:r w:rsidRPr="00F55B61">
        <w:rPr>
          <w:rFonts w:cs="Calibri"/>
          <w:iCs/>
          <w:sz w:val="24"/>
          <w:szCs w:val="24"/>
          <w:u w:val="single"/>
        </w:rPr>
        <w:t>συνοπτικά</w:t>
      </w:r>
      <w:r w:rsidRPr="00F55B61">
        <w:rPr>
          <w:rFonts w:cs="Calibri"/>
          <w:sz w:val="24"/>
          <w:szCs w:val="24"/>
        </w:rPr>
        <w:t xml:space="preserve"> </w:t>
      </w:r>
      <w:r w:rsidRPr="00F55B61">
        <w:rPr>
          <w:rFonts w:cs="Calibri"/>
          <w:b/>
          <w:bCs/>
          <w:sz w:val="24"/>
          <w:szCs w:val="24"/>
        </w:rPr>
        <w:t>ενέργειες που έκανε η εταιρεία σας για να προστατέψει τα χαρτοφυλάκια των θεσμικών πελατών της</w:t>
      </w:r>
      <w:r w:rsidRPr="00F55B61">
        <w:rPr>
          <w:rFonts w:cs="Calibri"/>
          <w:sz w:val="24"/>
          <w:szCs w:val="24"/>
        </w:rPr>
        <w:t xml:space="preserve"> από τις </w:t>
      </w:r>
      <w:r w:rsidRPr="00F55B61">
        <w:rPr>
          <w:rFonts w:cs="Calibri"/>
          <w:b/>
          <w:bCs/>
          <w:sz w:val="24"/>
          <w:szCs w:val="24"/>
        </w:rPr>
        <w:t>αυξημένες πληθωριστικές πιέσεις</w:t>
      </w:r>
      <w:r w:rsidRPr="00F6647D">
        <w:rPr>
          <w:rFonts w:cs="Calibri"/>
          <w:b/>
          <w:bCs/>
          <w:sz w:val="24"/>
          <w:szCs w:val="24"/>
        </w:rPr>
        <w:t>.</w:t>
      </w:r>
      <w:r w:rsidRPr="00F55B61">
        <w:rPr>
          <w:rFonts w:cs="Calibri"/>
          <w:sz w:val="24"/>
          <w:szCs w:val="24"/>
        </w:rPr>
        <w:t xml:space="preserve"> </w:t>
      </w:r>
      <w:r>
        <w:rPr>
          <w:rFonts w:cs="Calibri"/>
          <w:sz w:val="24"/>
          <w:szCs w:val="24"/>
        </w:rPr>
        <w:t xml:space="preserve">Πως διαχειρίζεστε τη </w:t>
      </w:r>
      <w:r w:rsidRPr="00F55B61">
        <w:rPr>
          <w:rFonts w:cs="Calibri"/>
          <w:b/>
          <w:bCs/>
          <w:sz w:val="24"/>
          <w:szCs w:val="24"/>
        </w:rPr>
        <w:t xml:space="preserve">σημαντική μεταβλητότητα </w:t>
      </w:r>
      <w:r w:rsidRPr="00F55B61">
        <w:rPr>
          <w:rFonts w:cs="Calibri"/>
          <w:sz w:val="24"/>
          <w:szCs w:val="24"/>
        </w:rPr>
        <w:t>που χαρακτ</w:t>
      </w:r>
      <w:r>
        <w:rPr>
          <w:rFonts w:cs="Calibri"/>
          <w:sz w:val="24"/>
          <w:szCs w:val="24"/>
        </w:rPr>
        <w:t>ηρίζει</w:t>
      </w:r>
      <w:r w:rsidRPr="00F55B61">
        <w:rPr>
          <w:rFonts w:cs="Calibri"/>
          <w:sz w:val="24"/>
          <w:szCs w:val="24"/>
        </w:rPr>
        <w:t xml:space="preserve"> τις αγορές</w:t>
      </w:r>
      <w:r>
        <w:rPr>
          <w:rFonts w:cs="Calibri"/>
          <w:sz w:val="24"/>
          <w:szCs w:val="24"/>
        </w:rPr>
        <w:t xml:space="preserve"> τη</w:t>
      </w:r>
      <w:r w:rsidRPr="00F55B61">
        <w:rPr>
          <w:rFonts w:cs="Calibri"/>
          <w:sz w:val="24"/>
          <w:szCs w:val="24"/>
        </w:rPr>
        <w:t xml:space="preserve"> </w:t>
      </w:r>
      <w:r>
        <w:rPr>
          <w:rFonts w:cs="Calibri"/>
          <w:sz w:val="24"/>
          <w:szCs w:val="24"/>
        </w:rPr>
        <w:t>τρέχουσα περίοδο (με παραδείγματα).</w:t>
      </w:r>
    </w:p>
    <w:p w14:paraId="5281A0FC" w14:textId="77777777" w:rsidR="00AA79AD" w:rsidRPr="00F55B61" w:rsidRDefault="00AA79AD" w:rsidP="00AA79AD">
      <w:pPr>
        <w:numPr>
          <w:ilvl w:val="0"/>
          <w:numId w:val="7"/>
        </w:numPr>
        <w:jc w:val="both"/>
        <w:rPr>
          <w:rFonts w:cs="Calibri"/>
          <w:b/>
          <w:sz w:val="24"/>
          <w:szCs w:val="24"/>
        </w:rPr>
      </w:pPr>
      <w:r>
        <w:rPr>
          <w:rFonts w:cs="Calibri"/>
          <w:sz w:val="24"/>
          <w:szCs w:val="24"/>
        </w:rPr>
        <w:t xml:space="preserve">Παρακαλώ αναφέρετε τυχόν βαρύτητα που δίνετε στους βασικούς παράγοντες που αναμένεται να καθορίσουν την επίτευξη θετικών υπέρ-αποδόσεων (πχ. την κατανομή μεταξύ βασικών επενδυτικών κατηγοριών/ </w:t>
      </w:r>
      <w:r>
        <w:rPr>
          <w:rFonts w:cs="Calibri"/>
          <w:sz w:val="24"/>
          <w:szCs w:val="24"/>
          <w:lang w:val="en-US"/>
        </w:rPr>
        <w:t>asset</w:t>
      </w:r>
      <w:r w:rsidRPr="00966E4A">
        <w:rPr>
          <w:rFonts w:cs="Calibri"/>
          <w:sz w:val="24"/>
          <w:szCs w:val="24"/>
        </w:rPr>
        <w:t xml:space="preserve"> </w:t>
      </w:r>
      <w:r>
        <w:rPr>
          <w:rFonts w:cs="Calibri"/>
          <w:sz w:val="24"/>
          <w:szCs w:val="24"/>
          <w:lang w:val="en-US"/>
        </w:rPr>
        <w:t>allocation</w:t>
      </w:r>
      <w:r w:rsidRPr="00966E4A">
        <w:rPr>
          <w:rFonts w:cs="Calibri"/>
          <w:sz w:val="24"/>
          <w:szCs w:val="24"/>
        </w:rPr>
        <w:t xml:space="preserve">, </w:t>
      </w:r>
      <w:r>
        <w:rPr>
          <w:rFonts w:cs="Calibri"/>
          <w:sz w:val="24"/>
          <w:szCs w:val="24"/>
        </w:rPr>
        <w:t>την επιλογή μετοχών ή χρεογράφων/</w:t>
      </w:r>
      <w:r>
        <w:rPr>
          <w:rFonts w:cs="Calibri"/>
          <w:sz w:val="24"/>
          <w:szCs w:val="24"/>
          <w:lang w:val="en-US"/>
        </w:rPr>
        <w:t>stock</w:t>
      </w:r>
      <w:r w:rsidRPr="00966E4A">
        <w:rPr>
          <w:rFonts w:cs="Calibri"/>
          <w:sz w:val="24"/>
          <w:szCs w:val="24"/>
        </w:rPr>
        <w:t xml:space="preserve"> </w:t>
      </w:r>
      <w:r>
        <w:rPr>
          <w:rFonts w:cs="Calibri"/>
          <w:sz w:val="24"/>
          <w:szCs w:val="24"/>
          <w:lang w:val="en-US"/>
        </w:rPr>
        <w:t>selection</w:t>
      </w:r>
      <w:r>
        <w:rPr>
          <w:rFonts w:cs="Calibri"/>
          <w:sz w:val="24"/>
          <w:szCs w:val="24"/>
        </w:rPr>
        <w:t>, επιλογή κλάδου), βάση της επενδυτικής σας στρατηγικής.</w:t>
      </w:r>
    </w:p>
    <w:p w14:paraId="5209BC69" w14:textId="77777777" w:rsidR="00AA79AD" w:rsidRPr="00406FC0" w:rsidRDefault="00AA79AD" w:rsidP="00AA79AD">
      <w:pPr>
        <w:jc w:val="both"/>
        <w:rPr>
          <w:rFonts w:cs="Calibri"/>
          <w:b/>
          <w:color w:val="FF0000"/>
          <w:sz w:val="24"/>
          <w:szCs w:val="24"/>
        </w:rPr>
      </w:pPr>
    </w:p>
    <w:p w14:paraId="5A8DF251" w14:textId="77777777" w:rsidR="00AA79AD" w:rsidRPr="00F55B61" w:rsidRDefault="00AA79AD" w:rsidP="00AA79AD">
      <w:pPr>
        <w:keepNext/>
        <w:jc w:val="both"/>
        <w:outlineLvl w:val="1"/>
        <w:rPr>
          <w:rFonts w:cs="Calibri"/>
          <w:b/>
          <w:sz w:val="24"/>
        </w:rPr>
      </w:pPr>
      <w:bookmarkStart w:id="16" w:name="_Toc199246050"/>
      <w:bookmarkStart w:id="17" w:name="_Toc211450184"/>
      <w:r w:rsidRPr="00F55B61">
        <w:rPr>
          <w:rFonts w:cs="Calibri"/>
          <w:b/>
          <w:sz w:val="24"/>
        </w:rPr>
        <w:t>2.6 Επενδυτικός Κίνδυνος</w:t>
      </w:r>
      <w:bookmarkEnd w:id="16"/>
      <w:bookmarkEnd w:id="17"/>
    </w:p>
    <w:p w14:paraId="1295F607" w14:textId="77777777" w:rsidR="00AA79AD" w:rsidRPr="00F55B61" w:rsidRDefault="00AA79AD" w:rsidP="00AA79AD">
      <w:pPr>
        <w:numPr>
          <w:ilvl w:val="0"/>
          <w:numId w:val="8"/>
        </w:numPr>
        <w:jc w:val="both"/>
        <w:rPr>
          <w:rFonts w:cs="Calibri"/>
          <w:b/>
          <w:sz w:val="24"/>
          <w:szCs w:val="24"/>
        </w:rPr>
      </w:pPr>
      <w:r w:rsidRPr="00F55B61">
        <w:rPr>
          <w:rFonts w:cs="Calibri"/>
          <w:sz w:val="24"/>
          <w:szCs w:val="24"/>
        </w:rPr>
        <w:t xml:space="preserve">Παρακαλούμε περιγράψτε πως η εταιρεία </w:t>
      </w:r>
      <w:r w:rsidRPr="00F55B61">
        <w:rPr>
          <w:rFonts w:cs="Calibri"/>
          <w:b/>
          <w:bCs/>
          <w:sz w:val="24"/>
          <w:szCs w:val="24"/>
        </w:rPr>
        <w:t>ελέγχει και μετρά ποσοτικά (και μη) τον επενδυτικό κίνδυνο</w:t>
      </w:r>
      <w:r w:rsidRPr="00F55B61">
        <w:rPr>
          <w:rFonts w:cs="Calibri"/>
          <w:sz w:val="24"/>
          <w:szCs w:val="24"/>
        </w:rPr>
        <w:t xml:space="preserve"> του χαρτοφυλακίου ενός θεσμικού επενδυτή.</w:t>
      </w:r>
    </w:p>
    <w:p w14:paraId="1E0C33E6" w14:textId="77777777" w:rsidR="00AA79AD" w:rsidRPr="00F55B61" w:rsidRDefault="00AA79AD" w:rsidP="00AA79AD">
      <w:pPr>
        <w:numPr>
          <w:ilvl w:val="0"/>
          <w:numId w:val="8"/>
        </w:numPr>
        <w:jc w:val="both"/>
        <w:rPr>
          <w:rFonts w:cs="Calibri"/>
          <w:b/>
          <w:sz w:val="24"/>
          <w:szCs w:val="24"/>
        </w:rPr>
      </w:pPr>
      <w:r w:rsidRPr="00F55B61">
        <w:rPr>
          <w:rFonts w:cs="Calibri"/>
          <w:sz w:val="24"/>
          <w:szCs w:val="24"/>
        </w:rPr>
        <w:t xml:space="preserve">Γίνεται </w:t>
      </w:r>
      <w:r w:rsidRPr="00F55B61">
        <w:rPr>
          <w:rFonts w:cs="Calibri"/>
          <w:b/>
          <w:bCs/>
          <w:sz w:val="24"/>
          <w:szCs w:val="24"/>
        </w:rPr>
        <w:t>ανάλυση κινδύνων σε επιμέρους παράγοντες</w:t>
      </w:r>
      <w:r w:rsidRPr="00F55B61">
        <w:rPr>
          <w:rFonts w:cs="Calibri"/>
          <w:sz w:val="24"/>
          <w:szCs w:val="24"/>
        </w:rPr>
        <w:t xml:space="preserve"> και αν ναι με ποιον τρόπο;</w:t>
      </w:r>
    </w:p>
    <w:p w14:paraId="552FD1B9" w14:textId="77777777" w:rsidR="00AA79AD" w:rsidRPr="00A304D5" w:rsidRDefault="00AA79AD" w:rsidP="00AA79AD">
      <w:pPr>
        <w:numPr>
          <w:ilvl w:val="0"/>
          <w:numId w:val="8"/>
        </w:numPr>
        <w:jc w:val="both"/>
        <w:rPr>
          <w:rFonts w:cs="Calibri"/>
          <w:b/>
          <w:sz w:val="24"/>
          <w:szCs w:val="24"/>
        </w:rPr>
      </w:pPr>
      <w:r w:rsidRPr="00F55B61">
        <w:rPr>
          <w:rFonts w:cs="Calibri"/>
          <w:sz w:val="24"/>
          <w:szCs w:val="24"/>
        </w:rPr>
        <w:t xml:space="preserve">Παρακαλώ καταθέστε το βιογραφικό του </w:t>
      </w:r>
      <w:r w:rsidRPr="00F55B61">
        <w:rPr>
          <w:rFonts w:cs="Calibri"/>
          <w:b/>
          <w:bCs/>
          <w:sz w:val="24"/>
          <w:szCs w:val="24"/>
        </w:rPr>
        <w:t xml:space="preserve">υπεύθυνου διαχείρισης κινδύνου </w:t>
      </w:r>
      <w:r w:rsidRPr="00F55B61">
        <w:rPr>
          <w:rFonts w:cs="Calibri"/>
          <w:bCs/>
          <w:sz w:val="24"/>
          <w:szCs w:val="24"/>
        </w:rPr>
        <w:t>(</w:t>
      </w:r>
      <w:r w:rsidRPr="00F55B61">
        <w:rPr>
          <w:rFonts w:cs="Calibri"/>
          <w:bCs/>
          <w:sz w:val="24"/>
          <w:szCs w:val="24"/>
          <w:lang w:val="en-US"/>
        </w:rPr>
        <w:t>head</w:t>
      </w:r>
      <w:r w:rsidRPr="00F55B61">
        <w:rPr>
          <w:rFonts w:cs="Calibri"/>
          <w:bCs/>
          <w:sz w:val="24"/>
          <w:szCs w:val="24"/>
        </w:rPr>
        <w:t xml:space="preserve"> </w:t>
      </w:r>
      <w:r w:rsidRPr="00F55B61">
        <w:rPr>
          <w:rFonts w:cs="Calibri"/>
          <w:bCs/>
          <w:sz w:val="24"/>
          <w:szCs w:val="24"/>
          <w:lang w:val="en-US"/>
        </w:rPr>
        <w:t>of</w:t>
      </w:r>
      <w:r w:rsidRPr="00F55B61">
        <w:rPr>
          <w:rFonts w:cs="Calibri"/>
          <w:bCs/>
          <w:sz w:val="24"/>
          <w:szCs w:val="24"/>
        </w:rPr>
        <w:t xml:space="preserve"> </w:t>
      </w:r>
      <w:r w:rsidRPr="00F55B61">
        <w:rPr>
          <w:rFonts w:cs="Calibri"/>
          <w:bCs/>
          <w:sz w:val="24"/>
          <w:szCs w:val="24"/>
          <w:lang w:val="en-US"/>
        </w:rPr>
        <w:t>risk</w:t>
      </w:r>
      <w:r w:rsidRPr="00F55B61">
        <w:rPr>
          <w:rFonts w:cs="Calibri"/>
          <w:bCs/>
          <w:sz w:val="24"/>
          <w:szCs w:val="24"/>
        </w:rPr>
        <w:t xml:space="preserve">, </w:t>
      </w:r>
      <w:r w:rsidRPr="00F55B61">
        <w:rPr>
          <w:rFonts w:cs="Calibri"/>
          <w:bCs/>
          <w:sz w:val="24"/>
          <w:szCs w:val="24"/>
          <w:lang w:val="en-US"/>
        </w:rPr>
        <w:t>risk</w:t>
      </w:r>
      <w:r w:rsidRPr="00F55B61">
        <w:rPr>
          <w:rFonts w:cs="Calibri"/>
          <w:bCs/>
          <w:sz w:val="24"/>
          <w:szCs w:val="24"/>
        </w:rPr>
        <w:t xml:space="preserve"> </w:t>
      </w:r>
      <w:r w:rsidRPr="00F55B61">
        <w:rPr>
          <w:rFonts w:cs="Calibri"/>
          <w:bCs/>
          <w:sz w:val="24"/>
          <w:szCs w:val="24"/>
          <w:lang w:val="en-US"/>
        </w:rPr>
        <w:t>manager</w:t>
      </w:r>
      <w:r w:rsidRPr="00F55B61">
        <w:rPr>
          <w:rFonts w:cs="Calibri"/>
          <w:bCs/>
          <w:sz w:val="24"/>
          <w:szCs w:val="24"/>
        </w:rPr>
        <w:t>)</w:t>
      </w:r>
      <w:r w:rsidRPr="00F55B61">
        <w:rPr>
          <w:rFonts w:cs="Calibri"/>
          <w:sz w:val="24"/>
          <w:szCs w:val="24"/>
        </w:rPr>
        <w:t xml:space="preserve">. </w:t>
      </w:r>
    </w:p>
    <w:p w14:paraId="268D97E0" w14:textId="77777777" w:rsidR="00AA79AD" w:rsidRPr="0021187B" w:rsidRDefault="00AA79AD" w:rsidP="00AA79AD">
      <w:pPr>
        <w:jc w:val="both"/>
        <w:rPr>
          <w:rFonts w:cs="Calibri"/>
          <w:sz w:val="24"/>
          <w:szCs w:val="24"/>
        </w:rPr>
      </w:pPr>
    </w:p>
    <w:p w14:paraId="210834E8" w14:textId="77777777" w:rsidR="00AA79AD" w:rsidRPr="00A304D5" w:rsidRDefault="00AA79AD" w:rsidP="00AA79AD">
      <w:pPr>
        <w:keepNext/>
        <w:jc w:val="both"/>
        <w:outlineLvl w:val="1"/>
        <w:rPr>
          <w:rFonts w:cs="Calibri"/>
          <w:b/>
          <w:sz w:val="24"/>
        </w:rPr>
      </w:pPr>
      <w:bookmarkStart w:id="18" w:name="_Toc199246051"/>
      <w:bookmarkStart w:id="19" w:name="_Toc211450185"/>
      <w:r w:rsidRPr="00A304D5">
        <w:rPr>
          <w:rFonts w:cs="Calibri"/>
          <w:b/>
          <w:sz w:val="24"/>
        </w:rPr>
        <w:t>2.7  Έρευνα και Ανάλυση</w:t>
      </w:r>
      <w:bookmarkEnd w:id="18"/>
      <w:bookmarkEnd w:id="19"/>
    </w:p>
    <w:p w14:paraId="52E27B87" w14:textId="77777777" w:rsidR="00AA79AD" w:rsidRDefault="00AA79AD" w:rsidP="00AA79AD">
      <w:pPr>
        <w:ind w:left="284"/>
        <w:jc w:val="both"/>
        <w:rPr>
          <w:rFonts w:cs="Calibri"/>
          <w:b/>
          <w:sz w:val="24"/>
          <w:szCs w:val="24"/>
        </w:rPr>
      </w:pPr>
      <w:r w:rsidRPr="00A304D5">
        <w:rPr>
          <w:rFonts w:cs="Calibri"/>
          <w:sz w:val="24"/>
          <w:szCs w:val="24"/>
        </w:rPr>
        <w:t>Παρακαλούμε να παράσχετε μια παρουσίαση του τμήματος έρευνα</w:t>
      </w:r>
      <w:r>
        <w:rPr>
          <w:rFonts w:cs="Calibri"/>
          <w:sz w:val="24"/>
          <w:szCs w:val="24"/>
        </w:rPr>
        <w:t>ς</w:t>
      </w:r>
      <w:r w:rsidRPr="00A304D5">
        <w:rPr>
          <w:rFonts w:cs="Calibri"/>
          <w:sz w:val="24"/>
          <w:szCs w:val="24"/>
        </w:rPr>
        <w:t xml:space="preserve"> αγορών, συμπεριλαμβανομένου της χρήσης θεμελιώδους, τεχνικής και ποσοτικής ανάλυσης. </w:t>
      </w:r>
      <w:r w:rsidRPr="00A304D5">
        <w:rPr>
          <w:rFonts w:cs="Calibri"/>
          <w:b/>
          <w:sz w:val="24"/>
          <w:szCs w:val="24"/>
        </w:rPr>
        <w:t>Επιπροσθέτως παρακαλείσθε να αναφέρετε οποιοδήποτε άλλο χαρακτηριστικό που διαφοροποιεί την έρευνα της εταιρείας σας σε σχέση με τις αντίστοιχες της αγοράς.</w:t>
      </w:r>
    </w:p>
    <w:p w14:paraId="55A9BC50" w14:textId="77777777" w:rsidR="00AA79AD" w:rsidRPr="00591623" w:rsidRDefault="00AA79AD" w:rsidP="00AA79AD">
      <w:pPr>
        <w:pStyle w:val="2"/>
        <w:rPr>
          <w:rFonts w:ascii="Calibri" w:hAnsi="Calibri" w:cs="Calibri"/>
          <w:smallCaps/>
          <w:sz w:val="28"/>
        </w:rPr>
      </w:pPr>
    </w:p>
    <w:p w14:paraId="6BAA33D5" w14:textId="77777777" w:rsidR="00AA79AD" w:rsidRPr="005D6DB7" w:rsidRDefault="00AA79AD" w:rsidP="00AA79AD">
      <w:pPr>
        <w:keepNext/>
        <w:jc w:val="both"/>
        <w:outlineLvl w:val="0"/>
        <w:rPr>
          <w:rFonts w:cs="Calibri"/>
          <w:b/>
          <w:smallCaps/>
          <w:sz w:val="28"/>
        </w:rPr>
      </w:pPr>
      <w:bookmarkStart w:id="20" w:name="_Toc199246052"/>
      <w:bookmarkStart w:id="21" w:name="_Toc211450186"/>
      <w:r>
        <w:rPr>
          <w:rFonts w:cs="Calibri"/>
          <w:b/>
          <w:smallCaps/>
          <w:sz w:val="28"/>
        </w:rPr>
        <w:t xml:space="preserve">3.  </w:t>
      </w:r>
      <w:r w:rsidRPr="005D6DB7">
        <w:rPr>
          <w:rFonts w:cs="Calibri"/>
          <w:b/>
          <w:smallCaps/>
          <w:sz w:val="28"/>
        </w:rPr>
        <w:t>ΠΛΗΡΟΦΟΡΙΕΣ ΑΠΟΔΟΣΕΩΝ ΠΡΟΗΓΟΥΜΕΝΩΝ ΕΤΩΝ</w:t>
      </w:r>
      <w:bookmarkEnd w:id="20"/>
      <w:bookmarkEnd w:id="21"/>
    </w:p>
    <w:p w14:paraId="7B936C5C" w14:textId="77777777" w:rsidR="00AA79AD" w:rsidRPr="00BD58D4" w:rsidRDefault="00AA79AD" w:rsidP="00AA79AD">
      <w:pPr>
        <w:jc w:val="both"/>
        <w:rPr>
          <w:rFonts w:cs="Calibri"/>
          <w:sz w:val="24"/>
          <w:szCs w:val="24"/>
        </w:rPr>
      </w:pPr>
      <w:r w:rsidRPr="005D6DB7">
        <w:rPr>
          <w:rFonts w:cs="Calibri"/>
          <w:sz w:val="24"/>
          <w:szCs w:val="24"/>
        </w:rPr>
        <w:t xml:space="preserve">Παρακαλείσθε να παρέχετε για </w:t>
      </w:r>
      <w:r>
        <w:rPr>
          <w:rFonts w:cs="Calibri"/>
          <w:sz w:val="24"/>
          <w:szCs w:val="24"/>
        </w:rPr>
        <w:t>τα τελευταία έως δέκα έτη</w:t>
      </w:r>
      <w:r w:rsidRPr="005D6DB7">
        <w:rPr>
          <w:rFonts w:cs="Calibri"/>
          <w:sz w:val="24"/>
          <w:szCs w:val="24"/>
        </w:rPr>
        <w:t xml:space="preserve"> τις ακόλουθες πληροφορίες, για τους θεσμικούς επενδυτές σας ή/και τα Α/Κ (συνολικά</w:t>
      </w:r>
      <w:r w:rsidRPr="005D6DB7">
        <w:rPr>
          <w:rFonts w:cs="Calibri"/>
          <w:sz w:val="24"/>
          <w:szCs w:val="24"/>
          <w:vertAlign w:val="superscript"/>
        </w:rPr>
        <w:footnoteReference w:id="3"/>
      </w:r>
      <w:r w:rsidRPr="005D6DB7">
        <w:rPr>
          <w:rFonts w:cs="Calibri"/>
          <w:sz w:val="24"/>
          <w:szCs w:val="24"/>
        </w:rPr>
        <w:t>)</w:t>
      </w:r>
      <w:r>
        <w:rPr>
          <w:rFonts w:cs="Calibri"/>
          <w:sz w:val="24"/>
          <w:szCs w:val="24"/>
        </w:rPr>
        <w:t xml:space="preserve">. Ενδιαφέρουν περισσότερο χαρτοφυλάκια είτε </w:t>
      </w:r>
      <w:r>
        <w:rPr>
          <w:rFonts w:cs="Calibri"/>
          <w:sz w:val="24"/>
          <w:szCs w:val="24"/>
          <w:lang w:val="en-GB"/>
        </w:rPr>
        <w:lastRenderedPageBreak/>
        <w:t>security</w:t>
      </w:r>
      <w:r w:rsidRPr="00BD58D4">
        <w:rPr>
          <w:rFonts w:cs="Calibri"/>
          <w:sz w:val="24"/>
          <w:szCs w:val="24"/>
        </w:rPr>
        <w:t xml:space="preserve"> </w:t>
      </w:r>
      <w:r>
        <w:rPr>
          <w:rFonts w:cs="Calibri"/>
          <w:sz w:val="24"/>
          <w:szCs w:val="24"/>
          <w:lang w:val="en-GB"/>
        </w:rPr>
        <w:t>selection</w:t>
      </w:r>
      <w:r w:rsidRPr="00BD58D4">
        <w:rPr>
          <w:rFonts w:cs="Calibri"/>
          <w:sz w:val="24"/>
          <w:szCs w:val="24"/>
        </w:rPr>
        <w:t xml:space="preserve"> </w:t>
      </w:r>
      <w:r>
        <w:rPr>
          <w:rFonts w:cs="Calibri"/>
          <w:sz w:val="24"/>
          <w:szCs w:val="24"/>
        </w:rPr>
        <w:t xml:space="preserve">με </w:t>
      </w:r>
      <w:r>
        <w:rPr>
          <w:rFonts w:cs="Calibri"/>
          <w:sz w:val="24"/>
          <w:szCs w:val="24"/>
          <w:lang w:val="en-GB"/>
        </w:rPr>
        <w:t>benchmark</w:t>
      </w:r>
      <w:r w:rsidRPr="00BD58D4">
        <w:rPr>
          <w:rFonts w:cs="Calibri"/>
          <w:sz w:val="24"/>
          <w:szCs w:val="24"/>
        </w:rPr>
        <w:t xml:space="preserve"> </w:t>
      </w:r>
      <w:r>
        <w:rPr>
          <w:rFonts w:cs="Calibri"/>
          <w:sz w:val="24"/>
          <w:szCs w:val="24"/>
        </w:rPr>
        <w:t xml:space="preserve">σε </w:t>
      </w:r>
      <w:r>
        <w:rPr>
          <w:rFonts w:cs="Calibri"/>
          <w:sz w:val="24"/>
          <w:szCs w:val="24"/>
          <w:lang w:val="en-GB"/>
        </w:rPr>
        <w:t>S</w:t>
      </w:r>
      <w:r w:rsidRPr="00BD58D4">
        <w:rPr>
          <w:rFonts w:cs="Calibri"/>
          <w:sz w:val="24"/>
          <w:szCs w:val="24"/>
        </w:rPr>
        <w:t>&amp;</w:t>
      </w:r>
      <w:r>
        <w:rPr>
          <w:rFonts w:cs="Calibri"/>
          <w:sz w:val="24"/>
          <w:szCs w:val="24"/>
          <w:lang w:val="en-GB"/>
        </w:rPr>
        <w:t>P</w:t>
      </w:r>
      <w:r w:rsidRPr="00BD58D4">
        <w:rPr>
          <w:rFonts w:cs="Calibri"/>
          <w:sz w:val="24"/>
          <w:szCs w:val="24"/>
        </w:rPr>
        <w:t xml:space="preserve">500, </w:t>
      </w:r>
      <w:proofErr w:type="spellStart"/>
      <w:r>
        <w:rPr>
          <w:rFonts w:cs="Calibri"/>
          <w:sz w:val="24"/>
          <w:szCs w:val="24"/>
          <w:lang w:val="en-GB"/>
        </w:rPr>
        <w:t>Eurostoxx</w:t>
      </w:r>
      <w:proofErr w:type="spellEnd"/>
      <w:r>
        <w:rPr>
          <w:rFonts w:cs="Calibri"/>
          <w:sz w:val="24"/>
          <w:szCs w:val="24"/>
        </w:rPr>
        <w:t>50</w:t>
      </w:r>
      <w:r w:rsidRPr="00BD58D4">
        <w:rPr>
          <w:rFonts w:cs="Calibri"/>
          <w:sz w:val="24"/>
          <w:szCs w:val="24"/>
        </w:rPr>
        <w:t xml:space="preserve"> </w:t>
      </w:r>
      <w:r>
        <w:rPr>
          <w:rFonts w:cs="Calibri"/>
          <w:sz w:val="24"/>
          <w:szCs w:val="24"/>
        </w:rPr>
        <w:t xml:space="preserve">ή </w:t>
      </w:r>
      <w:r>
        <w:rPr>
          <w:rFonts w:cs="Calibri"/>
          <w:sz w:val="24"/>
          <w:szCs w:val="24"/>
          <w:lang w:val="en-GB"/>
        </w:rPr>
        <w:t>ASE</w:t>
      </w:r>
      <w:r w:rsidRPr="00BD58D4">
        <w:rPr>
          <w:rFonts w:cs="Calibri"/>
          <w:sz w:val="24"/>
          <w:szCs w:val="24"/>
        </w:rPr>
        <w:t xml:space="preserve">, </w:t>
      </w:r>
      <w:r>
        <w:rPr>
          <w:rFonts w:cs="Calibri"/>
          <w:sz w:val="24"/>
          <w:szCs w:val="24"/>
        </w:rPr>
        <w:t xml:space="preserve">είτε </w:t>
      </w:r>
      <w:r>
        <w:rPr>
          <w:rFonts w:cs="Calibri"/>
          <w:sz w:val="24"/>
          <w:szCs w:val="24"/>
          <w:lang w:val="en-GB"/>
        </w:rPr>
        <w:t>global</w:t>
      </w:r>
      <w:r w:rsidRPr="00BD58D4">
        <w:rPr>
          <w:rFonts w:cs="Calibri"/>
          <w:sz w:val="24"/>
          <w:szCs w:val="24"/>
        </w:rPr>
        <w:t xml:space="preserve"> </w:t>
      </w:r>
      <w:r>
        <w:rPr>
          <w:rFonts w:cs="Calibri"/>
          <w:sz w:val="24"/>
          <w:szCs w:val="24"/>
          <w:lang w:val="en-GB"/>
        </w:rPr>
        <w:t>macro</w:t>
      </w:r>
      <w:r w:rsidRPr="00BD58D4">
        <w:rPr>
          <w:rFonts w:cs="Calibri"/>
          <w:sz w:val="24"/>
          <w:szCs w:val="24"/>
        </w:rPr>
        <w:t xml:space="preserve"> </w:t>
      </w:r>
      <w:r>
        <w:rPr>
          <w:rFonts w:cs="Calibri"/>
          <w:sz w:val="24"/>
          <w:szCs w:val="24"/>
          <w:lang w:val="en-GB"/>
        </w:rPr>
        <w:t>asset</w:t>
      </w:r>
      <w:r w:rsidRPr="00BD58D4">
        <w:rPr>
          <w:rFonts w:cs="Calibri"/>
          <w:sz w:val="24"/>
          <w:szCs w:val="24"/>
        </w:rPr>
        <w:t xml:space="preserve"> </w:t>
      </w:r>
      <w:r>
        <w:rPr>
          <w:rFonts w:cs="Calibri"/>
          <w:sz w:val="24"/>
          <w:szCs w:val="24"/>
          <w:lang w:val="en-GB"/>
        </w:rPr>
        <w:t>allocation</w:t>
      </w:r>
      <w:r w:rsidRPr="00BD58D4">
        <w:rPr>
          <w:rFonts w:cs="Calibri"/>
          <w:sz w:val="24"/>
          <w:szCs w:val="24"/>
        </w:rPr>
        <w:t xml:space="preserve"> </w:t>
      </w:r>
      <w:r>
        <w:rPr>
          <w:rFonts w:cs="Calibri"/>
          <w:sz w:val="24"/>
          <w:szCs w:val="24"/>
        </w:rPr>
        <w:t xml:space="preserve">με </w:t>
      </w:r>
      <w:r>
        <w:rPr>
          <w:rFonts w:cs="Calibri"/>
          <w:sz w:val="24"/>
          <w:szCs w:val="24"/>
          <w:lang w:val="en-GB"/>
        </w:rPr>
        <w:t>benchmark</w:t>
      </w:r>
      <w:r w:rsidRPr="00BD58D4">
        <w:rPr>
          <w:rFonts w:cs="Calibri"/>
          <w:sz w:val="24"/>
          <w:szCs w:val="24"/>
        </w:rPr>
        <w:t xml:space="preserve"> </w:t>
      </w:r>
      <w:r>
        <w:rPr>
          <w:rFonts w:cs="Calibri"/>
          <w:sz w:val="24"/>
          <w:szCs w:val="24"/>
        </w:rPr>
        <w:t xml:space="preserve">κάποιο </w:t>
      </w:r>
      <w:r>
        <w:rPr>
          <w:rFonts w:cs="Calibri"/>
          <w:sz w:val="24"/>
          <w:szCs w:val="24"/>
          <w:lang w:val="en-GB"/>
        </w:rPr>
        <w:t>global</w:t>
      </w:r>
      <w:r w:rsidRPr="00BD58D4">
        <w:rPr>
          <w:rFonts w:cs="Calibri"/>
          <w:sz w:val="24"/>
          <w:szCs w:val="24"/>
        </w:rPr>
        <w:t xml:space="preserve"> </w:t>
      </w:r>
      <w:r>
        <w:rPr>
          <w:rFonts w:cs="Calibri"/>
          <w:sz w:val="24"/>
          <w:szCs w:val="24"/>
          <w:lang w:val="en-GB"/>
        </w:rPr>
        <w:t>index</w:t>
      </w:r>
      <w:r w:rsidRPr="00BD58D4">
        <w:rPr>
          <w:rFonts w:cs="Calibri"/>
          <w:sz w:val="24"/>
          <w:szCs w:val="24"/>
        </w:rPr>
        <w:t xml:space="preserve"> </w:t>
      </w:r>
      <w:r>
        <w:rPr>
          <w:rFonts w:cs="Calibri"/>
          <w:sz w:val="24"/>
          <w:szCs w:val="24"/>
        </w:rPr>
        <w:t xml:space="preserve">μεταξύ ανεπτυγμένων χωρών. Παρακαλούμε να κατατεθεί ένας πίνακας με τη κάτωθι μορφή για κάθε χαρτοφυλάκιο προς παρουσίαση. </w:t>
      </w:r>
    </w:p>
    <w:tbl>
      <w:tblPr>
        <w:tblW w:w="9067" w:type="dxa"/>
        <w:jc w:val="center"/>
        <w:tblLook w:val="04A0" w:firstRow="1" w:lastRow="0" w:firstColumn="1" w:lastColumn="0" w:noHBand="0" w:noVBand="1"/>
      </w:tblPr>
      <w:tblGrid>
        <w:gridCol w:w="1696"/>
        <w:gridCol w:w="2274"/>
        <w:gridCol w:w="2546"/>
        <w:gridCol w:w="2551"/>
      </w:tblGrid>
      <w:tr w:rsidR="00AA79AD" w:rsidRPr="005D6DB7" w14:paraId="4D6D13EA" w14:textId="77777777" w:rsidTr="00B26CF0">
        <w:trPr>
          <w:trHeight w:val="120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1B0FA88" w14:textId="77777777" w:rsidR="00AA79AD" w:rsidRPr="005D6DB7" w:rsidRDefault="00AA79AD" w:rsidP="00B26CF0">
            <w:pPr>
              <w:jc w:val="center"/>
              <w:rPr>
                <w:rFonts w:cs="Calibri"/>
                <w:b/>
                <w:bCs/>
                <w:szCs w:val="24"/>
                <w:u w:val="single"/>
              </w:rPr>
            </w:pPr>
            <w:r w:rsidRPr="005D6DB7">
              <w:rPr>
                <w:rFonts w:cs="Calibri"/>
                <w:b/>
                <w:bCs/>
                <w:szCs w:val="24"/>
                <w:u w:val="single"/>
              </w:rPr>
              <w:t>Έτος</w:t>
            </w:r>
          </w:p>
        </w:tc>
        <w:tc>
          <w:tcPr>
            <w:tcW w:w="2274" w:type="dxa"/>
            <w:tcBorders>
              <w:top w:val="single" w:sz="4" w:space="0" w:color="auto"/>
              <w:left w:val="nil"/>
              <w:bottom w:val="single" w:sz="4" w:space="0" w:color="auto"/>
              <w:right w:val="single" w:sz="4" w:space="0" w:color="auto"/>
            </w:tcBorders>
            <w:vAlign w:val="center"/>
            <w:hideMark/>
          </w:tcPr>
          <w:p w14:paraId="5D883003" w14:textId="77777777" w:rsidR="00AA79AD" w:rsidRPr="005D6DB7" w:rsidRDefault="00AA79AD" w:rsidP="00B26CF0">
            <w:pPr>
              <w:jc w:val="center"/>
              <w:rPr>
                <w:rFonts w:cs="Calibri"/>
                <w:b/>
                <w:bCs/>
                <w:szCs w:val="24"/>
                <w:u w:val="single"/>
                <w:lang w:val="en-US"/>
              </w:rPr>
            </w:pPr>
            <w:r w:rsidRPr="005D6DB7">
              <w:rPr>
                <w:rFonts w:cs="Calibri"/>
                <w:b/>
                <w:bCs/>
                <w:szCs w:val="24"/>
                <w:u w:val="single"/>
              </w:rPr>
              <w:t>Καθαρή</w:t>
            </w:r>
            <w:r w:rsidRPr="005D6DB7">
              <w:rPr>
                <w:rFonts w:cs="Calibri"/>
                <w:b/>
                <w:bCs/>
                <w:szCs w:val="24"/>
                <w:u w:val="single"/>
                <w:lang w:val="en-US"/>
              </w:rPr>
              <w:t xml:space="preserve"> </w:t>
            </w:r>
            <w:r w:rsidRPr="005D6DB7">
              <w:rPr>
                <w:rFonts w:cs="Calibri"/>
                <w:b/>
                <w:bCs/>
                <w:szCs w:val="24"/>
                <w:u w:val="single"/>
              </w:rPr>
              <w:t>Απόδοση</w:t>
            </w:r>
            <w:r w:rsidRPr="005D6DB7">
              <w:rPr>
                <w:rFonts w:cs="Calibri"/>
                <w:b/>
                <w:bCs/>
                <w:szCs w:val="24"/>
                <w:u w:val="single"/>
                <w:lang w:val="en-US"/>
              </w:rPr>
              <w:t xml:space="preserve"> (Net of Fees Return)</w:t>
            </w:r>
          </w:p>
        </w:tc>
        <w:tc>
          <w:tcPr>
            <w:tcW w:w="2546" w:type="dxa"/>
            <w:tcBorders>
              <w:top w:val="single" w:sz="4" w:space="0" w:color="auto"/>
              <w:left w:val="nil"/>
              <w:bottom w:val="single" w:sz="4" w:space="0" w:color="auto"/>
              <w:right w:val="single" w:sz="4" w:space="0" w:color="auto"/>
            </w:tcBorders>
            <w:vAlign w:val="center"/>
            <w:hideMark/>
          </w:tcPr>
          <w:p w14:paraId="4CA6BF8D" w14:textId="77777777" w:rsidR="00AA79AD" w:rsidRPr="0088015C" w:rsidRDefault="00AA79AD" w:rsidP="00B26CF0">
            <w:pPr>
              <w:jc w:val="center"/>
              <w:rPr>
                <w:rFonts w:cs="Calibri"/>
                <w:b/>
                <w:bCs/>
                <w:szCs w:val="24"/>
                <w:u w:val="single"/>
              </w:rPr>
            </w:pPr>
            <w:r>
              <w:rPr>
                <w:rFonts w:cs="Calibri"/>
                <w:b/>
                <w:bCs/>
                <w:szCs w:val="24"/>
                <w:u w:val="single"/>
              </w:rPr>
              <w:t xml:space="preserve">Συνολική </w:t>
            </w:r>
            <w:r w:rsidRPr="005D6DB7">
              <w:rPr>
                <w:rFonts w:cs="Calibri"/>
                <w:b/>
                <w:bCs/>
                <w:szCs w:val="24"/>
                <w:u w:val="single"/>
              </w:rPr>
              <w:t>Απόδοση Δείκτη Αναφοράς, εάν είναι διαθέσιμος (</w:t>
            </w:r>
            <w:proofErr w:type="spellStart"/>
            <w:r w:rsidRPr="005D6DB7">
              <w:rPr>
                <w:rFonts w:cs="Calibri"/>
                <w:b/>
                <w:bCs/>
                <w:szCs w:val="24"/>
                <w:u w:val="single"/>
              </w:rPr>
              <w:t>Benchmark</w:t>
            </w:r>
            <w:proofErr w:type="spellEnd"/>
            <w:r w:rsidRPr="005D6DB7">
              <w:rPr>
                <w:rFonts w:cs="Calibri"/>
                <w:b/>
                <w:bCs/>
                <w:szCs w:val="24"/>
                <w:u w:val="single"/>
              </w:rPr>
              <w:t xml:space="preserve">  </w:t>
            </w:r>
            <w:r>
              <w:rPr>
                <w:rFonts w:cs="Calibri"/>
                <w:b/>
                <w:bCs/>
                <w:szCs w:val="24"/>
                <w:u w:val="single"/>
                <w:lang w:val="en-US"/>
              </w:rPr>
              <w:t>Total</w:t>
            </w:r>
            <w:r w:rsidRPr="00966E4A">
              <w:rPr>
                <w:rFonts w:cs="Calibri"/>
                <w:b/>
                <w:bCs/>
                <w:szCs w:val="24"/>
                <w:u w:val="single"/>
              </w:rPr>
              <w:t xml:space="preserve"> </w:t>
            </w:r>
            <w:r w:rsidRPr="005D6DB7">
              <w:rPr>
                <w:rFonts w:cs="Calibri"/>
                <w:b/>
                <w:bCs/>
                <w:szCs w:val="24"/>
                <w:u w:val="single"/>
                <w:lang w:val="en-US"/>
              </w:rPr>
              <w:t>Return</w:t>
            </w:r>
            <w:r w:rsidRPr="005D6DB7">
              <w:rPr>
                <w:rFonts w:cs="Calibri"/>
                <w:b/>
                <w:bCs/>
                <w:szCs w:val="24"/>
                <w:u w:val="single"/>
              </w:rPr>
              <w:t>)</w:t>
            </w:r>
            <w:r>
              <w:rPr>
                <w:rFonts w:cs="Calibri"/>
                <w:b/>
                <w:bCs/>
                <w:szCs w:val="24"/>
                <w:u w:val="single"/>
              </w:rPr>
              <w:t xml:space="preserve"> </w:t>
            </w:r>
          </w:p>
        </w:tc>
        <w:tc>
          <w:tcPr>
            <w:tcW w:w="2551" w:type="dxa"/>
            <w:tcBorders>
              <w:top w:val="single" w:sz="4" w:space="0" w:color="auto"/>
              <w:left w:val="nil"/>
              <w:bottom w:val="single" w:sz="4" w:space="0" w:color="auto"/>
              <w:right w:val="single" w:sz="4" w:space="0" w:color="auto"/>
            </w:tcBorders>
            <w:vAlign w:val="center"/>
            <w:hideMark/>
          </w:tcPr>
          <w:p w14:paraId="340F639C" w14:textId="77777777" w:rsidR="00AA79AD" w:rsidRPr="005D6DB7" w:rsidRDefault="00AA79AD" w:rsidP="00B26CF0">
            <w:pPr>
              <w:jc w:val="center"/>
              <w:rPr>
                <w:rFonts w:cs="Calibri"/>
                <w:b/>
                <w:bCs/>
                <w:szCs w:val="24"/>
                <w:u w:val="single"/>
              </w:rPr>
            </w:pPr>
            <w:r w:rsidRPr="005D6DB7">
              <w:rPr>
                <w:rFonts w:cs="Calibri"/>
                <w:b/>
                <w:bCs/>
                <w:szCs w:val="24"/>
                <w:u w:val="single"/>
              </w:rPr>
              <w:t>Συνολικά υπό διαχείριση κεφάλαια</w:t>
            </w:r>
          </w:p>
        </w:tc>
      </w:tr>
      <w:tr w:rsidR="00AA79AD" w:rsidRPr="005D6DB7" w14:paraId="4C9C9705"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6CA1D358"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2015</w:t>
            </w:r>
          </w:p>
        </w:tc>
        <w:tc>
          <w:tcPr>
            <w:tcW w:w="2274" w:type="dxa"/>
            <w:tcBorders>
              <w:top w:val="nil"/>
              <w:left w:val="nil"/>
              <w:bottom w:val="single" w:sz="4" w:space="0" w:color="auto"/>
              <w:right w:val="single" w:sz="4" w:space="0" w:color="auto"/>
            </w:tcBorders>
            <w:noWrap/>
            <w:vAlign w:val="bottom"/>
            <w:hideMark/>
          </w:tcPr>
          <w:p w14:paraId="1735C0EC"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0436CB38"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451EE0A3"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6918F6FC"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2E5A716F"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2016</w:t>
            </w:r>
          </w:p>
        </w:tc>
        <w:tc>
          <w:tcPr>
            <w:tcW w:w="2274" w:type="dxa"/>
            <w:tcBorders>
              <w:top w:val="nil"/>
              <w:left w:val="nil"/>
              <w:bottom w:val="single" w:sz="4" w:space="0" w:color="auto"/>
              <w:right w:val="single" w:sz="4" w:space="0" w:color="auto"/>
            </w:tcBorders>
            <w:noWrap/>
            <w:vAlign w:val="bottom"/>
            <w:hideMark/>
          </w:tcPr>
          <w:p w14:paraId="5EBE8843"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4E7E637B"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61BB4A29"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4566946F"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7DC8178E"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2017</w:t>
            </w:r>
          </w:p>
        </w:tc>
        <w:tc>
          <w:tcPr>
            <w:tcW w:w="2274" w:type="dxa"/>
            <w:tcBorders>
              <w:top w:val="nil"/>
              <w:left w:val="nil"/>
              <w:bottom w:val="single" w:sz="4" w:space="0" w:color="auto"/>
              <w:right w:val="single" w:sz="4" w:space="0" w:color="auto"/>
            </w:tcBorders>
            <w:noWrap/>
            <w:vAlign w:val="bottom"/>
            <w:hideMark/>
          </w:tcPr>
          <w:p w14:paraId="003CA604"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31B98BA5"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362F0885"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46337665"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0B59300F"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2018</w:t>
            </w:r>
          </w:p>
        </w:tc>
        <w:tc>
          <w:tcPr>
            <w:tcW w:w="2274" w:type="dxa"/>
            <w:tcBorders>
              <w:top w:val="nil"/>
              <w:left w:val="nil"/>
              <w:bottom w:val="single" w:sz="4" w:space="0" w:color="auto"/>
              <w:right w:val="single" w:sz="4" w:space="0" w:color="auto"/>
            </w:tcBorders>
            <w:noWrap/>
            <w:vAlign w:val="bottom"/>
            <w:hideMark/>
          </w:tcPr>
          <w:p w14:paraId="779558BB"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377A015C"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5E92F0F9"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4AAA5F47"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3F51D6C9"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2019</w:t>
            </w:r>
          </w:p>
        </w:tc>
        <w:tc>
          <w:tcPr>
            <w:tcW w:w="2274" w:type="dxa"/>
            <w:tcBorders>
              <w:top w:val="nil"/>
              <w:left w:val="nil"/>
              <w:bottom w:val="single" w:sz="4" w:space="0" w:color="auto"/>
              <w:right w:val="single" w:sz="4" w:space="0" w:color="auto"/>
            </w:tcBorders>
            <w:noWrap/>
            <w:vAlign w:val="bottom"/>
            <w:hideMark/>
          </w:tcPr>
          <w:p w14:paraId="41A9AB8B"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2526DB20"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5EB1161E"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43C0D950"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05161398"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2020</w:t>
            </w:r>
          </w:p>
        </w:tc>
        <w:tc>
          <w:tcPr>
            <w:tcW w:w="2274" w:type="dxa"/>
            <w:tcBorders>
              <w:top w:val="nil"/>
              <w:left w:val="nil"/>
              <w:bottom w:val="single" w:sz="4" w:space="0" w:color="auto"/>
              <w:right w:val="single" w:sz="4" w:space="0" w:color="auto"/>
            </w:tcBorders>
            <w:noWrap/>
            <w:vAlign w:val="bottom"/>
            <w:hideMark/>
          </w:tcPr>
          <w:p w14:paraId="3AFA57CE"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31074C68"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000B1211"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152CECF7"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585DA250"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2021</w:t>
            </w:r>
          </w:p>
        </w:tc>
        <w:tc>
          <w:tcPr>
            <w:tcW w:w="2274" w:type="dxa"/>
            <w:tcBorders>
              <w:top w:val="nil"/>
              <w:left w:val="nil"/>
              <w:bottom w:val="single" w:sz="4" w:space="0" w:color="auto"/>
              <w:right w:val="single" w:sz="4" w:space="0" w:color="auto"/>
            </w:tcBorders>
            <w:noWrap/>
            <w:vAlign w:val="bottom"/>
            <w:hideMark/>
          </w:tcPr>
          <w:p w14:paraId="1B28ACC8"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027946B5"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019A3D43"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213B1001"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778B7DFD"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2022</w:t>
            </w:r>
          </w:p>
        </w:tc>
        <w:tc>
          <w:tcPr>
            <w:tcW w:w="2274" w:type="dxa"/>
            <w:tcBorders>
              <w:top w:val="nil"/>
              <w:left w:val="nil"/>
              <w:bottom w:val="single" w:sz="4" w:space="0" w:color="auto"/>
              <w:right w:val="single" w:sz="4" w:space="0" w:color="auto"/>
            </w:tcBorders>
            <w:noWrap/>
            <w:vAlign w:val="bottom"/>
            <w:hideMark/>
          </w:tcPr>
          <w:p w14:paraId="3D6D3DD1"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22E93DFD"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68FBDC30"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49E88EB2"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hideMark/>
          </w:tcPr>
          <w:p w14:paraId="71E1C5C9"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2023</w:t>
            </w:r>
          </w:p>
        </w:tc>
        <w:tc>
          <w:tcPr>
            <w:tcW w:w="2274" w:type="dxa"/>
            <w:tcBorders>
              <w:top w:val="nil"/>
              <w:left w:val="nil"/>
              <w:bottom w:val="single" w:sz="4" w:space="0" w:color="auto"/>
              <w:right w:val="single" w:sz="4" w:space="0" w:color="auto"/>
            </w:tcBorders>
            <w:noWrap/>
            <w:vAlign w:val="bottom"/>
            <w:hideMark/>
          </w:tcPr>
          <w:p w14:paraId="7D6D9E89" w14:textId="77777777" w:rsidR="00AA79AD" w:rsidRPr="005D6DB7" w:rsidRDefault="00AA79AD" w:rsidP="00B26CF0">
            <w:pPr>
              <w:rPr>
                <w:rFonts w:cs="Calibri"/>
                <w:sz w:val="24"/>
                <w:szCs w:val="24"/>
              </w:rPr>
            </w:pPr>
            <w:r w:rsidRPr="005D6DB7">
              <w:rPr>
                <w:rFonts w:cs="Calibri"/>
                <w:sz w:val="24"/>
                <w:szCs w:val="24"/>
              </w:rPr>
              <w:t> </w:t>
            </w:r>
          </w:p>
        </w:tc>
        <w:tc>
          <w:tcPr>
            <w:tcW w:w="2546" w:type="dxa"/>
            <w:tcBorders>
              <w:top w:val="nil"/>
              <w:left w:val="nil"/>
              <w:bottom w:val="single" w:sz="4" w:space="0" w:color="auto"/>
              <w:right w:val="single" w:sz="4" w:space="0" w:color="auto"/>
            </w:tcBorders>
            <w:noWrap/>
            <w:vAlign w:val="bottom"/>
            <w:hideMark/>
          </w:tcPr>
          <w:p w14:paraId="7167EAF9" w14:textId="77777777" w:rsidR="00AA79AD" w:rsidRPr="005D6DB7" w:rsidRDefault="00AA79AD" w:rsidP="00B26CF0">
            <w:pPr>
              <w:rPr>
                <w:rFonts w:cs="Calibri"/>
                <w:sz w:val="24"/>
                <w:szCs w:val="24"/>
              </w:rPr>
            </w:pPr>
            <w:r w:rsidRPr="005D6DB7">
              <w:rPr>
                <w:rFonts w:cs="Calibri"/>
                <w:sz w:val="24"/>
                <w:szCs w:val="24"/>
              </w:rPr>
              <w:t> </w:t>
            </w:r>
          </w:p>
        </w:tc>
        <w:tc>
          <w:tcPr>
            <w:tcW w:w="2551" w:type="dxa"/>
            <w:tcBorders>
              <w:top w:val="nil"/>
              <w:left w:val="nil"/>
              <w:bottom w:val="single" w:sz="4" w:space="0" w:color="auto"/>
              <w:right w:val="single" w:sz="4" w:space="0" w:color="auto"/>
            </w:tcBorders>
            <w:noWrap/>
            <w:vAlign w:val="bottom"/>
            <w:hideMark/>
          </w:tcPr>
          <w:p w14:paraId="3AAE4061" w14:textId="77777777" w:rsidR="00AA79AD" w:rsidRPr="005D6DB7" w:rsidRDefault="00AA79AD" w:rsidP="00B26CF0">
            <w:pPr>
              <w:rPr>
                <w:rFonts w:cs="Calibri"/>
                <w:sz w:val="24"/>
                <w:szCs w:val="24"/>
              </w:rPr>
            </w:pPr>
            <w:r w:rsidRPr="005D6DB7">
              <w:rPr>
                <w:rFonts w:cs="Calibri"/>
                <w:sz w:val="24"/>
                <w:szCs w:val="24"/>
              </w:rPr>
              <w:t> </w:t>
            </w:r>
          </w:p>
        </w:tc>
      </w:tr>
      <w:tr w:rsidR="00AA79AD" w:rsidRPr="005D6DB7" w14:paraId="0EB508DE" w14:textId="77777777" w:rsidTr="00B26CF0">
        <w:trPr>
          <w:trHeight w:val="240"/>
          <w:jc w:val="center"/>
        </w:trPr>
        <w:tc>
          <w:tcPr>
            <w:tcW w:w="1696" w:type="dxa"/>
            <w:tcBorders>
              <w:top w:val="nil"/>
              <w:left w:val="single" w:sz="4" w:space="0" w:color="auto"/>
              <w:bottom w:val="single" w:sz="4" w:space="0" w:color="auto"/>
              <w:right w:val="single" w:sz="4" w:space="0" w:color="auto"/>
            </w:tcBorders>
            <w:noWrap/>
            <w:vAlign w:val="center"/>
          </w:tcPr>
          <w:p w14:paraId="79B72B1C" w14:textId="77777777" w:rsidR="00AA79AD" w:rsidRPr="005D6DB7" w:rsidRDefault="00AA79AD" w:rsidP="00B26CF0">
            <w:pPr>
              <w:jc w:val="center"/>
              <w:rPr>
                <w:rFonts w:asciiTheme="minorHAnsi" w:hAnsiTheme="minorHAnsi" w:cstheme="minorHAnsi"/>
                <w:sz w:val="24"/>
                <w:szCs w:val="24"/>
              </w:rPr>
            </w:pPr>
            <w:r w:rsidRPr="005D6DB7">
              <w:rPr>
                <w:rFonts w:asciiTheme="minorHAnsi" w:hAnsiTheme="minorHAnsi" w:cstheme="minorHAnsi"/>
                <w:sz w:val="24"/>
                <w:szCs w:val="24"/>
              </w:rPr>
              <w:t>2024</w:t>
            </w:r>
          </w:p>
        </w:tc>
        <w:tc>
          <w:tcPr>
            <w:tcW w:w="2274" w:type="dxa"/>
            <w:tcBorders>
              <w:top w:val="nil"/>
              <w:left w:val="nil"/>
              <w:bottom w:val="single" w:sz="4" w:space="0" w:color="auto"/>
              <w:right w:val="single" w:sz="4" w:space="0" w:color="auto"/>
            </w:tcBorders>
            <w:noWrap/>
            <w:vAlign w:val="bottom"/>
          </w:tcPr>
          <w:p w14:paraId="02FDD952" w14:textId="77777777" w:rsidR="00AA79AD" w:rsidRPr="005D6DB7" w:rsidRDefault="00AA79AD" w:rsidP="00B26CF0">
            <w:pPr>
              <w:rPr>
                <w:rFonts w:cs="Calibri"/>
                <w:sz w:val="24"/>
                <w:szCs w:val="24"/>
              </w:rPr>
            </w:pPr>
          </w:p>
        </w:tc>
        <w:tc>
          <w:tcPr>
            <w:tcW w:w="2546" w:type="dxa"/>
            <w:tcBorders>
              <w:top w:val="nil"/>
              <w:left w:val="nil"/>
              <w:bottom w:val="single" w:sz="4" w:space="0" w:color="auto"/>
              <w:right w:val="single" w:sz="4" w:space="0" w:color="auto"/>
            </w:tcBorders>
            <w:noWrap/>
            <w:vAlign w:val="bottom"/>
          </w:tcPr>
          <w:p w14:paraId="5F86D3E9" w14:textId="77777777" w:rsidR="00AA79AD" w:rsidRPr="005D6DB7" w:rsidRDefault="00AA79AD" w:rsidP="00B26CF0">
            <w:pPr>
              <w:rPr>
                <w:rFonts w:cs="Calibri"/>
                <w:sz w:val="24"/>
                <w:szCs w:val="24"/>
              </w:rPr>
            </w:pPr>
          </w:p>
        </w:tc>
        <w:tc>
          <w:tcPr>
            <w:tcW w:w="2551" w:type="dxa"/>
            <w:tcBorders>
              <w:top w:val="nil"/>
              <w:left w:val="nil"/>
              <w:bottom w:val="single" w:sz="4" w:space="0" w:color="auto"/>
              <w:right w:val="single" w:sz="4" w:space="0" w:color="auto"/>
            </w:tcBorders>
            <w:noWrap/>
            <w:vAlign w:val="bottom"/>
          </w:tcPr>
          <w:p w14:paraId="527C8988" w14:textId="77777777" w:rsidR="00AA79AD" w:rsidRPr="005D6DB7" w:rsidRDefault="00AA79AD" w:rsidP="00B26CF0">
            <w:pPr>
              <w:rPr>
                <w:rFonts w:cs="Calibri"/>
                <w:sz w:val="24"/>
                <w:szCs w:val="24"/>
              </w:rPr>
            </w:pPr>
          </w:p>
        </w:tc>
      </w:tr>
    </w:tbl>
    <w:p w14:paraId="5221D3AF" w14:textId="77777777" w:rsidR="00AA79AD" w:rsidRPr="0021187B" w:rsidRDefault="00AA79AD" w:rsidP="00AA79AD">
      <w:pPr>
        <w:pStyle w:val="1"/>
        <w:jc w:val="both"/>
        <w:rPr>
          <w:rFonts w:ascii="Calibri" w:hAnsi="Calibri" w:cs="Calibri"/>
          <w:smallCaps/>
          <w:sz w:val="28"/>
        </w:rPr>
      </w:pPr>
    </w:p>
    <w:p w14:paraId="76C2D2C3" w14:textId="77777777" w:rsidR="00AA79AD" w:rsidRPr="001A7E0B" w:rsidRDefault="00AA79AD" w:rsidP="00AA79AD">
      <w:pPr>
        <w:pStyle w:val="1"/>
        <w:jc w:val="both"/>
        <w:rPr>
          <w:rFonts w:asciiTheme="minorHAnsi" w:hAnsiTheme="minorHAnsi" w:cstheme="minorHAnsi"/>
          <w:smallCaps/>
          <w:sz w:val="28"/>
        </w:rPr>
      </w:pPr>
      <w:bookmarkStart w:id="22" w:name="_Toc199246054"/>
      <w:bookmarkStart w:id="23" w:name="_Toc211450187"/>
      <w:r w:rsidRPr="001A7E0B">
        <w:rPr>
          <w:rFonts w:asciiTheme="minorHAnsi" w:hAnsiTheme="minorHAnsi" w:cstheme="minorHAnsi"/>
          <w:smallCaps/>
          <w:sz w:val="28"/>
        </w:rPr>
        <w:t xml:space="preserve">4. </w:t>
      </w:r>
      <w:bookmarkEnd w:id="22"/>
      <w:r>
        <w:rPr>
          <w:rFonts w:asciiTheme="minorHAnsi" w:hAnsiTheme="minorHAnsi" w:cstheme="minorHAnsi"/>
          <w:smallCaps/>
          <w:sz w:val="28"/>
        </w:rPr>
        <w:t xml:space="preserve"> ΚΟΣΤΟΣ</w:t>
      </w:r>
      <w:bookmarkEnd w:id="23"/>
      <w:r>
        <w:rPr>
          <w:rFonts w:asciiTheme="minorHAnsi" w:hAnsiTheme="minorHAnsi" w:cstheme="minorHAnsi"/>
          <w:smallCaps/>
          <w:sz w:val="28"/>
        </w:rPr>
        <w:t xml:space="preserve"> </w:t>
      </w:r>
    </w:p>
    <w:p w14:paraId="2B1C7C26" w14:textId="77777777" w:rsidR="00AA79AD" w:rsidRPr="00B83FE7" w:rsidRDefault="00AA79AD" w:rsidP="00AA79AD">
      <w:pPr>
        <w:jc w:val="both"/>
        <w:rPr>
          <w:rFonts w:cs="Calibri"/>
          <w:sz w:val="24"/>
          <w:szCs w:val="24"/>
        </w:rPr>
      </w:pPr>
      <w:r>
        <w:rPr>
          <w:rFonts w:asciiTheme="minorHAnsi" w:hAnsiTheme="minorHAnsi" w:cstheme="minorHAnsi"/>
          <w:sz w:val="24"/>
          <w:szCs w:val="24"/>
        </w:rPr>
        <w:t xml:space="preserve">Το κόστος διαχείρισης είναι δεδομένο στο ύψος του 0,10% ανά έτους, με μία αμοιβή </w:t>
      </w:r>
      <w:proofErr w:type="spellStart"/>
      <w:r>
        <w:rPr>
          <w:rFonts w:asciiTheme="minorHAnsi" w:hAnsiTheme="minorHAnsi" w:cstheme="minorHAnsi"/>
          <w:sz w:val="24"/>
          <w:szCs w:val="24"/>
        </w:rPr>
        <w:t>υπεραπόδοσης</w:t>
      </w:r>
      <w:proofErr w:type="spellEnd"/>
      <w:r w:rsidRPr="00B81547">
        <w:rPr>
          <w:rFonts w:asciiTheme="minorHAnsi" w:hAnsiTheme="minorHAnsi" w:cstheme="minorHAnsi"/>
          <w:sz w:val="24"/>
          <w:szCs w:val="24"/>
        </w:rPr>
        <w:t xml:space="preserve"> </w:t>
      </w:r>
      <w:r w:rsidRPr="00B83FE7">
        <w:rPr>
          <w:rFonts w:asciiTheme="minorHAnsi" w:hAnsiTheme="minorHAnsi" w:cstheme="minorHAnsi"/>
          <w:sz w:val="24"/>
          <w:szCs w:val="24"/>
        </w:rPr>
        <w:t>15%</w:t>
      </w:r>
      <w:r>
        <w:rPr>
          <w:rFonts w:asciiTheme="minorHAnsi" w:hAnsiTheme="minorHAnsi" w:cstheme="minorHAnsi"/>
          <w:sz w:val="24"/>
          <w:szCs w:val="24"/>
        </w:rPr>
        <w:t xml:space="preserve"> επί την εκάστοτε διαφορά απόδοσης των χαρτοφυλακίων με τους αντίστοιχους δείκτες αναφοράς </w:t>
      </w:r>
      <w:r w:rsidRPr="00B81547">
        <w:rPr>
          <w:rFonts w:asciiTheme="minorHAnsi" w:hAnsiTheme="minorHAnsi" w:cstheme="minorHAnsi"/>
          <w:sz w:val="24"/>
          <w:szCs w:val="24"/>
        </w:rPr>
        <w:t>(</w:t>
      </w:r>
      <w:r>
        <w:rPr>
          <w:rFonts w:asciiTheme="minorHAnsi" w:hAnsiTheme="minorHAnsi" w:cstheme="minorHAnsi"/>
          <w:sz w:val="24"/>
          <w:szCs w:val="24"/>
        </w:rPr>
        <w:t xml:space="preserve">σε όρους </w:t>
      </w:r>
      <w:r>
        <w:rPr>
          <w:rFonts w:asciiTheme="minorHAnsi" w:hAnsiTheme="minorHAnsi" w:cstheme="minorHAnsi"/>
          <w:sz w:val="24"/>
          <w:szCs w:val="24"/>
          <w:lang w:val="en-US"/>
        </w:rPr>
        <w:t>high</w:t>
      </w:r>
      <w:r w:rsidRPr="00B81547">
        <w:rPr>
          <w:rFonts w:asciiTheme="minorHAnsi" w:hAnsiTheme="minorHAnsi" w:cstheme="minorHAnsi"/>
          <w:sz w:val="24"/>
          <w:szCs w:val="24"/>
        </w:rPr>
        <w:t>-</w:t>
      </w:r>
      <w:r>
        <w:rPr>
          <w:rFonts w:asciiTheme="minorHAnsi" w:hAnsiTheme="minorHAnsi" w:cstheme="minorHAnsi"/>
          <w:sz w:val="24"/>
          <w:szCs w:val="24"/>
          <w:lang w:val="en-US"/>
        </w:rPr>
        <w:t>watermark</w:t>
      </w:r>
      <w:r w:rsidRPr="00B81547">
        <w:rPr>
          <w:rFonts w:asciiTheme="minorHAnsi" w:hAnsiTheme="minorHAnsi" w:cstheme="minorHAnsi"/>
          <w:sz w:val="24"/>
          <w:szCs w:val="24"/>
        </w:rPr>
        <w:t>)</w:t>
      </w:r>
      <w:r>
        <w:rPr>
          <w:rFonts w:asciiTheme="minorHAnsi" w:hAnsiTheme="minorHAnsi" w:cstheme="minorHAnsi"/>
          <w:sz w:val="24"/>
          <w:szCs w:val="24"/>
        </w:rPr>
        <w:t xml:space="preserve">. </w:t>
      </w:r>
    </w:p>
    <w:p w14:paraId="7ED39AA3" w14:textId="77777777" w:rsidR="00AA79AD" w:rsidRDefault="00AA79AD" w:rsidP="00AA79AD">
      <w:pPr>
        <w:jc w:val="both"/>
        <w:rPr>
          <w:rFonts w:cs="Calibri"/>
          <w:sz w:val="24"/>
          <w:szCs w:val="24"/>
        </w:rPr>
      </w:pPr>
    </w:p>
    <w:p w14:paraId="16E06171" w14:textId="77777777" w:rsidR="00AA79AD" w:rsidRPr="00646BD7" w:rsidRDefault="00AA79AD" w:rsidP="00AA79AD">
      <w:pPr>
        <w:jc w:val="both"/>
        <w:rPr>
          <w:rFonts w:cs="Calibri"/>
          <w:sz w:val="24"/>
          <w:szCs w:val="24"/>
        </w:rPr>
      </w:pPr>
      <w:r w:rsidRPr="00646BD7">
        <w:rPr>
          <w:rFonts w:cs="Calibri"/>
          <w:sz w:val="24"/>
          <w:szCs w:val="24"/>
        </w:rPr>
        <w:t xml:space="preserve">Σε περίπτωση υλοποίησης του χαρτοφυλακίου μέσω αμοιβαίων κεφαλαίων της εταιρείας σας, πως προτείνετε την ενσωμάτωση του αντίστοιχου έμμεσου κόστους διαχείρισης στο συνολικό κόστος διαχείρισης; </w:t>
      </w:r>
    </w:p>
    <w:p w14:paraId="3906FA34" w14:textId="77777777" w:rsidR="00AA79AD" w:rsidRPr="00836E79" w:rsidRDefault="00AA79AD" w:rsidP="00AA79AD">
      <w:pPr>
        <w:jc w:val="both"/>
        <w:rPr>
          <w:rFonts w:cs="Calibri"/>
          <w:sz w:val="24"/>
          <w:szCs w:val="24"/>
        </w:rPr>
      </w:pPr>
    </w:p>
    <w:sectPr w:rsidR="00AA79AD" w:rsidRPr="00836E79" w:rsidSect="00AA79AD">
      <w:footerReference w:type="default" r:id="rId7"/>
      <w:pgSz w:w="11906" w:h="16838"/>
      <w:pgMar w:top="1440" w:right="85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6E55" w14:textId="77777777" w:rsidR="005A040D" w:rsidRDefault="005A040D" w:rsidP="00AA79AD">
      <w:pPr>
        <w:spacing w:after="0" w:line="240" w:lineRule="auto"/>
      </w:pPr>
      <w:r>
        <w:separator/>
      </w:r>
    </w:p>
  </w:endnote>
  <w:endnote w:type="continuationSeparator" w:id="0">
    <w:p w14:paraId="1891B1A5" w14:textId="77777777" w:rsidR="005A040D" w:rsidRDefault="005A040D" w:rsidP="00AA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A34A" w14:textId="77777777" w:rsidR="00AA79AD" w:rsidRDefault="00AA79AD">
    <w:pPr>
      <w:pStyle w:val="aa"/>
      <w:jc w:val="right"/>
    </w:pPr>
    <w:r>
      <w:fldChar w:fldCharType="begin"/>
    </w:r>
    <w:r>
      <w:instrText>PAGE   \* MERGEFORMAT</w:instrText>
    </w:r>
    <w:r>
      <w:fldChar w:fldCharType="separate"/>
    </w:r>
    <w:r>
      <w:rPr>
        <w:noProof/>
      </w:rPr>
      <w:t>1</w:t>
    </w:r>
    <w:r>
      <w:rPr>
        <w:noProof/>
      </w:rPr>
      <w:fldChar w:fldCharType="end"/>
    </w:r>
  </w:p>
  <w:p w14:paraId="590E0EFF" w14:textId="77777777" w:rsidR="00AA79AD" w:rsidRDefault="00AA79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B3D0" w14:textId="77777777" w:rsidR="005A040D" w:rsidRDefault="005A040D" w:rsidP="00AA79AD">
      <w:pPr>
        <w:spacing w:after="0" w:line="240" w:lineRule="auto"/>
      </w:pPr>
      <w:r>
        <w:separator/>
      </w:r>
    </w:p>
  </w:footnote>
  <w:footnote w:type="continuationSeparator" w:id="0">
    <w:p w14:paraId="56227397" w14:textId="77777777" w:rsidR="005A040D" w:rsidRDefault="005A040D" w:rsidP="00AA79AD">
      <w:pPr>
        <w:spacing w:after="0" w:line="240" w:lineRule="auto"/>
      </w:pPr>
      <w:r>
        <w:continuationSeparator/>
      </w:r>
    </w:p>
  </w:footnote>
  <w:footnote w:id="1">
    <w:p w14:paraId="7855996B" w14:textId="77777777" w:rsidR="00AA79AD" w:rsidRDefault="00AA79AD" w:rsidP="00AA79AD">
      <w:pPr>
        <w:pStyle w:val="ac"/>
      </w:pPr>
      <w:r w:rsidRPr="00C85E96">
        <w:rPr>
          <w:rStyle w:val="ad"/>
          <w:sz w:val="18"/>
          <w:szCs w:val="18"/>
        </w:rPr>
        <w:footnoteRef/>
      </w:r>
      <w:r w:rsidRPr="00C85E96">
        <w:rPr>
          <w:sz w:val="18"/>
          <w:szCs w:val="18"/>
        </w:rPr>
        <w:t xml:space="preserve"> Δεν πρόκειται για το άθροισμα των προηγούμενων γραμμών γιατί κάποιοι εργαζόμενοι μπορεί να ανήκουν σε παραπάνω από μία κατηγορίες. </w:t>
      </w:r>
    </w:p>
  </w:footnote>
  <w:footnote w:id="2">
    <w:p w14:paraId="06EB9C47" w14:textId="77777777" w:rsidR="00AA79AD" w:rsidRDefault="00AA79AD" w:rsidP="00AA79AD">
      <w:pPr>
        <w:pStyle w:val="ac"/>
      </w:pPr>
      <w:r>
        <w:rPr>
          <w:rStyle w:val="ad"/>
        </w:rPr>
        <w:footnoteRef/>
      </w:r>
      <w:r>
        <w:t xml:space="preserve"> </w:t>
      </w:r>
      <w:r>
        <w:t xml:space="preserve">Παρακαλώ λάβετε υπόψη ότι η συνολική μέση έκθεση σε εταιρικές εκδόσεις δεν μπορεί να είναι πάνω από 13% στην παρούσα φάση του Οργανισμού. </w:t>
      </w:r>
    </w:p>
  </w:footnote>
  <w:footnote w:id="3">
    <w:p w14:paraId="17D713C1" w14:textId="77777777" w:rsidR="00AA79AD" w:rsidRPr="004B4495" w:rsidRDefault="00AA79AD" w:rsidP="00AA79AD">
      <w:pPr>
        <w:pStyle w:val="ac"/>
      </w:pPr>
      <w:r>
        <w:rPr>
          <w:rStyle w:val="ad"/>
        </w:rPr>
        <w:footnoteRef/>
      </w:r>
      <w:r>
        <w:t xml:space="preserve"> </w:t>
      </w:r>
      <w:r>
        <w:t xml:space="preserve">Η παρουσίαση των παλαιότερων αποδόσεων μπορεί να δοθεί και ανά κατηγορία επενδυτή, εάν το κρίνετε σκόπιμο.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E48"/>
    <w:multiLevelType w:val="multilevel"/>
    <w:tmpl w:val="3A24E8BE"/>
    <w:lvl w:ilvl="0">
      <w:start w:val="1"/>
      <w:numFmt w:val="decimal"/>
      <w:lvlText w:val="%1."/>
      <w:lvlJc w:val="left"/>
      <w:pPr>
        <w:ind w:left="360" w:hanging="360"/>
      </w:pPr>
      <w:rPr>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F02D7C"/>
    <w:multiLevelType w:val="hybridMultilevel"/>
    <w:tmpl w:val="66E248B2"/>
    <w:lvl w:ilvl="0" w:tplc="4888DDCC">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5E40ECA"/>
    <w:multiLevelType w:val="hybridMultilevel"/>
    <w:tmpl w:val="05748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293860"/>
    <w:multiLevelType w:val="hybridMultilevel"/>
    <w:tmpl w:val="B118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72943"/>
    <w:multiLevelType w:val="hybridMultilevel"/>
    <w:tmpl w:val="FC96B63C"/>
    <w:lvl w:ilvl="0" w:tplc="0409001B">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601261DB"/>
    <w:multiLevelType w:val="hybridMultilevel"/>
    <w:tmpl w:val="FB5E0344"/>
    <w:lvl w:ilvl="0" w:tplc="8F7052B4">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64DA3BBA"/>
    <w:multiLevelType w:val="hybridMultilevel"/>
    <w:tmpl w:val="69AA0D5C"/>
    <w:lvl w:ilvl="0" w:tplc="0409001B">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6B990CCB"/>
    <w:multiLevelType w:val="hybridMultilevel"/>
    <w:tmpl w:val="0FF0A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407726079">
    <w:abstractNumId w:val="1"/>
  </w:num>
  <w:num w:numId="2" w16cid:durableId="1052462571">
    <w:abstractNumId w:val="5"/>
  </w:num>
  <w:num w:numId="3" w16cid:durableId="133183280">
    <w:abstractNumId w:val="0"/>
  </w:num>
  <w:num w:numId="4" w16cid:durableId="1150026858">
    <w:abstractNumId w:val="3"/>
  </w:num>
  <w:num w:numId="5" w16cid:durableId="287929079">
    <w:abstractNumId w:val="7"/>
  </w:num>
  <w:num w:numId="6" w16cid:durableId="543098125">
    <w:abstractNumId w:val="2"/>
  </w:num>
  <w:num w:numId="7" w16cid:durableId="952444149">
    <w:abstractNumId w:val="6"/>
  </w:num>
  <w:num w:numId="8" w16cid:durableId="1764955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AD"/>
    <w:rsid w:val="00147B28"/>
    <w:rsid w:val="00184606"/>
    <w:rsid w:val="005A040D"/>
    <w:rsid w:val="00AA79AD"/>
    <w:rsid w:val="00CC39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AD11"/>
  <w15:chartTrackingRefBased/>
  <w15:docId w15:val="{32D4A4D0-D4D8-4BC6-A38D-57EE78FD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9AD"/>
    <w:rPr>
      <w:rFonts w:ascii="Calibri" w:eastAsia="Calibri" w:hAnsi="Calibri" w:cs="Times New Roman"/>
      <w:kern w:val="0"/>
      <w14:ligatures w14:val="none"/>
    </w:rPr>
  </w:style>
  <w:style w:type="paragraph" w:styleId="1">
    <w:name w:val="heading 1"/>
    <w:basedOn w:val="a"/>
    <w:next w:val="a"/>
    <w:link w:val="1Char"/>
    <w:uiPriority w:val="99"/>
    <w:qFormat/>
    <w:rsid w:val="00AA79A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9"/>
    <w:unhideWhenUsed/>
    <w:qFormat/>
    <w:rsid w:val="00AA79A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AA79AD"/>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AA79AD"/>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AA79AD"/>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AA79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79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79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79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AA79AD"/>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9"/>
    <w:rsid w:val="00AA79AD"/>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AA79AD"/>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AA79AD"/>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AA79AD"/>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AA79A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A79A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A79A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A79AD"/>
    <w:rPr>
      <w:rFonts w:eastAsiaTheme="majorEastAsia" w:cstheme="majorBidi"/>
      <w:color w:val="272727" w:themeColor="text1" w:themeTint="D8"/>
    </w:rPr>
  </w:style>
  <w:style w:type="paragraph" w:styleId="a3">
    <w:name w:val="Title"/>
    <w:basedOn w:val="a"/>
    <w:next w:val="a"/>
    <w:link w:val="Char"/>
    <w:uiPriority w:val="10"/>
    <w:qFormat/>
    <w:rsid w:val="00AA7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A79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79AD"/>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A79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79AD"/>
    <w:pPr>
      <w:spacing w:before="160" w:after="160"/>
      <w:jc w:val="center"/>
    </w:pPr>
    <w:rPr>
      <w:i/>
      <w:iCs/>
      <w:color w:val="404040" w:themeColor="text1" w:themeTint="BF"/>
    </w:rPr>
  </w:style>
  <w:style w:type="character" w:customStyle="1" w:styleId="Char1">
    <w:name w:val="Απόσπασμα Char"/>
    <w:basedOn w:val="a0"/>
    <w:link w:val="a5"/>
    <w:uiPriority w:val="29"/>
    <w:rsid w:val="00AA79AD"/>
    <w:rPr>
      <w:i/>
      <w:iCs/>
      <w:color w:val="404040" w:themeColor="text1" w:themeTint="BF"/>
    </w:rPr>
  </w:style>
  <w:style w:type="paragraph" w:styleId="a6">
    <w:name w:val="List Paragraph"/>
    <w:basedOn w:val="a"/>
    <w:uiPriority w:val="34"/>
    <w:qFormat/>
    <w:rsid w:val="00AA79AD"/>
    <w:pPr>
      <w:ind w:left="720"/>
      <w:contextualSpacing/>
    </w:pPr>
  </w:style>
  <w:style w:type="character" w:styleId="a7">
    <w:name w:val="Intense Emphasis"/>
    <w:basedOn w:val="a0"/>
    <w:uiPriority w:val="21"/>
    <w:qFormat/>
    <w:rsid w:val="00AA79AD"/>
    <w:rPr>
      <w:i/>
      <w:iCs/>
      <w:color w:val="365F91" w:themeColor="accent1" w:themeShade="BF"/>
    </w:rPr>
  </w:style>
  <w:style w:type="paragraph" w:styleId="a8">
    <w:name w:val="Intense Quote"/>
    <w:basedOn w:val="a"/>
    <w:next w:val="a"/>
    <w:link w:val="Char2"/>
    <w:uiPriority w:val="30"/>
    <w:qFormat/>
    <w:rsid w:val="00AA79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AA79AD"/>
    <w:rPr>
      <w:i/>
      <w:iCs/>
      <w:color w:val="365F91" w:themeColor="accent1" w:themeShade="BF"/>
    </w:rPr>
  </w:style>
  <w:style w:type="character" w:styleId="a9">
    <w:name w:val="Intense Reference"/>
    <w:basedOn w:val="a0"/>
    <w:uiPriority w:val="32"/>
    <w:qFormat/>
    <w:rsid w:val="00AA79AD"/>
    <w:rPr>
      <w:b/>
      <w:bCs/>
      <w:smallCaps/>
      <w:color w:val="365F91" w:themeColor="accent1" w:themeShade="BF"/>
      <w:spacing w:val="5"/>
    </w:rPr>
  </w:style>
  <w:style w:type="character" w:styleId="-">
    <w:name w:val="Hyperlink"/>
    <w:unhideWhenUsed/>
    <w:rsid w:val="00AA79AD"/>
    <w:rPr>
      <w:color w:val="0000FF"/>
      <w:u w:val="single"/>
    </w:rPr>
  </w:style>
  <w:style w:type="paragraph" w:styleId="aa">
    <w:name w:val="footer"/>
    <w:basedOn w:val="a"/>
    <w:link w:val="Char3"/>
    <w:uiPriority w:val="99"/>
    <w:unhideWhenUsed/>
    <w:rsid w:val="00AA79AD"/>
    <w:pPr>
      <w:tabs>
        <w:tab w:val="center" w:pos="4153"/>
        <w:tab w:val="right" w:pos="8306"/>
      </w:tabs>
    </w:pPr>
  </w:style>
  <w:style w:type="character" w:customStyle="1" w:styleId="Char3">
    <w:name w:val="Υποσέλιδο Char"/>
    <w:basedOn w:val="a0"/>
    <w:link w:val="aa"/>
    <w:uiPriority w:val="99"/>
    <w:rsid w:val="00AA79AD"/>
    <w:rPr>
      <w:rFonts w:ascii="Calibri" w:eastAsia="Calibri" w:hAnsi="Calibri" w:cs="Times New Roman"/>
      <w:kern w:val="0"/>
      <w14:ligatures w14:val="none"/>
    </w:rPr>
  </w:style>
  <w:style w:type="paragraph" w:styleId="10">
    <w:name w:val="toc 1"/>
    <w:basedOn w:val="a"/>
    <w:next w:val="a"/>
    <w:autoRedefine/>
    <w:uiPriority w:val="39"/>
    <w:unhideWhenUsed/>
    <w:rsid w:val="00AA79AD"/>
    <w:pPr>
      <w:tabs>
        <w:tab w:val="left" w:pos="440"/>
        <w:tab w:val="right" w:leader="dot" w:pos="9204"/>
      </w:tabs>
      <w:spacing w:after="0" w:line="240" w:lineRule="auto"/>
    </w:pPr>
    <w:rPr>
      <w:rFonts w:eastAsia="Times New Roman" w:cs="Calibri"/>
      <w:smallCaps/>
      <w:noProof/>
      <w:lang w:val="en-US" w:eastAsia="el-GR"/>
    </w:rPr>
  </w:style>
  <w:style w:type="paragraph" w:styleId="20">
    <w:name w:val="toc 2"/>
    <w:basedOn w:val="a"/>
    <w:next w:val="a"/>
    <w:autoRedefine/>
    <w:uiPriority w:val="39"/>
    <w:unhideWhenUsed/>
    <w:rsid w:val="00AA79AD"/>
    <w:pPr>
      <w:spacing w:after="0" w:line="240" w:lineRule="auto"/>
      <w:ind w:left="200"/>
    </w:pPr>
    <w:rPr>
      <w:rFonts w:ascii="Times New Roman" w:eastAsia="Times New Roman" w:hAnsi="Times New Roman"/>
      <w:sz w:val="20"/>
      <w:szCs w:val="20"/>
      <w:lang w:eastAsia="el-GR"/>
    </w:rPr>
  </w:style>
  <w:style w:type="paragraph" w:styleId="ab">
    <w:name w:val="TOC Heading"/>
    <w:basedOn w:val="1"/>
    <w:next w:val="a"/>
    <w:uiPriority w:val="39"/>
    <w:semiHidden/>
    <w:unhideWhenUsed/>
    <w:qFormat/>
    <w:rsid w:val="00AA79AD"/>
    <w:pPr>
      <w:spacing w:before="240" w:after="0"/>
      <w:outlineLvl w:val="9"/>
    </w:pPr>
    <w:rPr>
      <w:sz w:val="32"/>
      <w:szCs w:val="32"/>
    </w:rPr>
  </w:style>
  <w:style w:type="paragraph" w:styleId="ac">
    <w:name w:val="footnote text"/>
    <w:basedOn w:val="a"/>
    <w:link w:val="Char4"/>
    <w:uiPriority w:val="99"/>
    <w:semiHidden/>
    <w:unhideWhenUsed/>
    <w:rsid w:val="00AA79AD"/>
    <w:pPr>
      <w:spacing w:after="0" w:line="240" w:lineRule="auto"/>
    </w:pPr>
    <w:rPr>
      <w:sz w:val="20"/>
      <w:szCs w:val="20"/>
    </w:rPr>
  </w:style>
  <w:style w:type="character" w:customStyle="1" w:styleId="Char4">
    <w:name w:val="Κείμενο υποσημείωσης Char"/>
    <w:basedOn w:val="a0"/>
    <w:link w:val="ac"/>
    <w:uiPriority w:val="99"/>
    <w:semiHidden/>
    <w:rsid w:val="00AA79AD"/>
    <w:rPr>
      <w:rFonts w:ascii="Calibri" w:eastAsia="Calibri" w:hAnsi="Calibri" w:cs="Times New Roman"/>
      <w:kern w:val="0"/>
      <w:sz w:val="20"/>
      <w:szCs w:val="20"/>
      <w14:ligatures w14:val="none"/>
    </w:rPr>
  </w:style>
  <w:style w:type="character" w:styleId="ad">
    <w:name w:val="footnote reference"/>
    <w:uiPriority w:val="99"/>
    <w:semiHidden/>
    <w:unhideWhenUsed/>
    <w:rsid w:val="00AA79AD"/>
    <w:rPr>
      <w:vertAlign w:val="superscript"/>
    </w:rPr>
  </w:style>
  <w:style w:type="paragraph" w:styleId="ae">
    <w:name w:val="No Spacing"/>
    <w:link w:val="Char5"/>
    <w:uiPriority w:val="1"/>
    <w:qFormat/>
    <w:rsid w:val="00AA79AD"/>
    <w:pPr>
      <w:spacing w:after="0" w:line="240" w:lineRule="auto"/>
    </w:pPr>
    <w:rPr>
      <w:rFonts w:ascii="Calibri" w:eastAsia="Times New Roman" w:hAnsi="Calibri" w:cs="Times New Roman"/>
      <w:kern w:val="0"/>
      <w:lang w:val="en-US"/>
      <w14:ligatures w14:val="none"/>
    </w:rPr>
  </w:style>
  <w:style w:type="character" w:customStyle="1" w:styleId="Char5">
    <w:name w:val="Χωρίς διάστιχο Char"/>
    <w:link w:val="ae"/>
    <w:uiPriority w:val="1"/>
    <w:rsid w:val="00AA79AD"/>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1597</Words>
  <Characters>8627</Characters>
  <Application>Microsoft Office Word</Application>
  <DocSecurity>0</DocSecurity>
  <Lines>71</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yiouli y. perdiki</dc:creator>
  <cp:keywords/>
  <dc:description/>
  <cp:lastModifiedBy>yiouli y. perdiki</cp:lastModifiedBy>
  <cp:revision>1</cp:revision>
  <dcterms:created xsi:type="dcterms:W3CDTF">2025-11-21T14:12:00Z</dcterms:created>
  <dcterms:modified xsi:type="dcterms:W3CDTF">2025-11-21T14:12:00Z</dcterms:modified>
</cp:coreProperties>
</file>